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rsidP="006C0258">
      <w:pPr>
        <w:pStyle w:val="af0"/>
        <w:spacing w:line="600" w:lineRule="exact"/>
        <w:ind w:firstLineChars="0" w:firstLine="0"/>
        <w:jc w:val="center"/>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f0"/>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rsidP="006C0258">
      <w:pPr>
        <w:pStyle w:val="af0"/>
        <w:spacing w:line="600" w:lineRule="exact"/>
        <w:ind w:firstLineChars="0" w:firstLine="0"/>
        <w:jc w:val="center"/>
        <w:rPr>
          <w:rFonts w:ascii="仿宋" w:hAnsi="仿宋" w:cs="仿宋"/>
          <w:b/>
          <w:sz w:val="32"/>
          <w:szCs w:val="32"/>
        </w:rPr>
      </w:pPr>
      <w:r>
        <w:rPr>
          <w:rFonts w:ascii="仿宋" w:hAnsi="仿宋" w:cs="仿宋" w:hint="eastAsia"/>
          <w:b/>
          <w:sz w:val="32"/>
          <w:szCs w:val="32"/>
        </w:rPr>
        <w:t>日    期：二〇二</w:t>
      </w:r>
      <w:r w:rsidR="001E749A">
        <w:rPr>
          <w:rFonts w:ascii="仿宋" w:hAnsi="仿宋" w:cs="仿宋" w:hint="eastAsia"/>
          <w:b/>
          <w:sz w:val="32"/>
          <w:szCs w:val="32"/>
        </w:rPr>
        <w:t>三</w:t>
      </w:r>
      <w:r>
        <w:rPr>
          <w:rFonts w:ascii="仿宋" w:hAnsi="仿宋" w:cs="仿宋" w:hint="eastAsia"/>
          <w:b/>
          <w:sz w:val="32"/>
          <w:szCs w:val="32"/>
        </w:rPr>
        <w:t>年</w:t>
      </w:r>
      <w:r w:rsidR="006C0258">
        <w:rPr>
          <w:rFonts w:ascii="仿宋" w:hAnsi="仿宋" w:cs="仿宋" w:hint="eastAsia"/>
          <w:b/>
          <w:sz w:val="32"/>
          <w:szCs w:val="32"/>
        </w:rPr>
        <w:t>八</w:t>
      </w:r>
      <w:r>
        <w:rPr>
          <w:rFonts w:ascii="仿宋" w:hAnsi="仿宋" w:cs="仿宋" w:hint="eastAsia"/>
          <w:b/>
          <w:sz w:val="32"/>
          <w:szCs w:val="32"/>
        </w:rPr>
        <w:t>月</w:t>
      </w:r>
    </w:p>
    <w:p w:rsidR="0098647F" w:rsidRDefault="0098647F">
      <w:pPr>
        <w:pStyle w:val="Style7"/>
        <w:spacing w:line="500" w:lineRule="exact"/>
        <w:rPr>
          <w:rFonts w:ascii="仿宋" w:hAnsi="仿宋" w:cs="仿宋"/>
          <w:lang w:val="zh-CN"/>
        </w:rPr>
        <w:sectPr w:rsidR="0098647F">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AF17D9" w:rsidRPr="00AF17D9" w:rsidRDefault="00FE6184" w:rsidP="00AF17D9">
      <w:pPr>
        <w:pStyle w:val="10"/>
        <w:tabs>
          <w:tab w:val="right" w:leader="dot" w:pos="9288"/>
        </w:tabs>
        <w:spacing w:line="240" w:lineRule="auto"/>
        <w:ind w:firstLine="480"/>
        <w:rPr>
          <w:rFonts w:ascii="仿宋" w:hAnsi="仿宋" w:cstheme="minorBidi"/>
          <w:noProof/>
          <w:sz w:val="21"/>
        </w:rPr>
      </w:pPr>
      <w:r w:rsidRPr="00AF17D9">
        <w:rPr>
          <w:rFonts w:ascii="仿宋" w:hAnsi="仿宋" w:cs="仿宋" w:hint="eastAsia"/>
        </w:rPr>
        <w:fldChar w:fldCharType="begin"/>
      </w:r>
      <w:r w:rsidRPr="00AF17D9">
        <w:rPr>
          <w:rFonts w:ascii="仿宋" w:hAnsi="仿宋" w:cs="仿宋" w:hint="eastAsia"/>
        </w:rPr>
        <w:instrText xml:space="preserve">TOC \o "1-2" \h \u </w:instrText>
      </w:r>
      <w:r w:rsidRPr="00AF17D9">
        <w:rPr>
          <w:rFonts w:ascii="仿宋" w:hAnsi="仿宋" w:cs="仿宋" w:hint="eastAsia"/>
        </w:rPr>
        <w:fldChar w:fldCharType="separate"/>
      </w:r>
      <w:hyperlink w:anchor="_Toc132377517" w:history="1">
        <w:r w:rsidR="00AF17D9" w:rsidRPr="00AF17D9">
          <w:rPr>
            <w:rStyle w:val="af"/>
            <w:rFonts w:ascii="仿宋" w:hAnsi="仿宋" w:cs="仿宋" w:hint="eastAsia"/>
            <w:noProof/>
          </w:rPr>
          <w:t>第一章</w:t>
        </w:r>
        <w:r w:rsidR="00AF17D9" w:rsidRPr="00AF17D9">
          <w:rPr>
            <w:rStyle w:val="af"/>
            <w:rFonts w:ascii="仿宋" w:hAnsi="仿宋" w:cs="仿宋"/>
            <w:noProof/>
          </w:rPr>
          <w:t xml:space="preserve">  </w:t>
        </w:r>
        <w:r w:rsidR="00AF17D9" w:rsidRPr="00AF17D9">
          <w:rPr>
            <w:rStyle w:val="af"/>
            <w:rFonts w:ascii="仿宋" w:hAnsi="仿宋" w:cs="仿宋" w:hint="eastAsia"/>
            <w:noProof/>
          </w:rPr>
          <w:t>招标公告</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_Toc132377517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18" w:history="1">
        <w:r w:rsidR="00AF17D9" w:rsidRPr="00AF17D9">
          <w:rPr>
            <w:rStyle w:val="af"/>
            <w:rFonts w:ascii="仿宋" w:hAnsi="仿宋"/>
            <w:noProof/>
          </w:rPr>
          <w:t>1</w:t>
        </w:r>
        <w:r w:rsidR="00AF17D9" w:rsidRPr="00AF17D9">
          <w:rPr>
            <w:rStyle w:val="af"/>
            <w:rFonts w:ascii="仿宋" w:hAnsi="仿宋" w:hint="eastAsia"/>
            <w:noProof/>
          </w:rPr>
          <w:t>、项目概况</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_Toc132377518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19" w:history="1">
        <w:r w:rsidR="00AF17D9" w:rsidRPr="00AF17D9">
          <w:rPr>
            <w:rStyle w:val="af"/>
            <w:rFonts w:ascii="仿宋" w:hAnsi="仿宋"/>
            <w:noProof/>
          </w:rPr>
          <w:t>2</w:t>
        </w:r>
        <w:r w:rsidR="00AF17D9" w:rsidRPr="00AF17D9">
          <w:rPr>
            <w:rStyle w:val="af"/>
            <w:rFonts w:ascii="仿宋" w:hAnsi="仿宋" w:hint="eastAsia"/>
            <w:noProof/>
          </w:rPr>
          <w:t>、投标人资格要求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_Toc132377519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0" w:history="1">
        <w:r w:rsidR="00AF17D9" w:rsidRPr="00AF17D9">
          <w:rPr>
            <w:rStyle w:val="af"/>
            <w:rFonts w:ascii="仿宋" w:hAnsi="仿宋"/>
            <w:noProof/>
          </w:rPr>
          <w:t>3</w:t>
        </w:r>
        <w:r w:rsidR="00AF17D9" w:rsidRPr="00AF17D9">
          <w:rPr>
            <w:rStyle w:val="af"/>
            <w:rFonts w:ascii="仿宋" w:hAnsi="仿宋" w:hint="eastAsia"/>
            <w:noProof/>
          </w:rPr>
          <w:t>、招标文件的获取</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_Toc132377520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1" w:history="1">
        <w:r w:rsidR="00AF17D9" w:rsidRPr="00AF17D9">
          <w:rPr>
            <w:rStyle w:val="af"/>
            <w:rFonts w:ascii="仿宋" w:hAnsi="仿宋"/>
            <w:noProof/>
          </w:rPr>
          <w:t>4</w:t>
        </w:r>
        <w:r w:rsidR="00AF17D9" w:rsidRPr="00AF17D9">
          <w:rPr>
            <w:rStyle w:val="af"/>
            <w:rFonts w:ascii="仿宋" w:hAnsi="仿宋" w:hint="eastAsia"/>
            <w:noProof/>
          </w:rPr>
          <w:t>、投标文件的递交</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_Toc132377521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2</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2" w:history="1">
        <w:r w:rsidR="00AF17D9" w:rsidRPr="00AF17D9">
          <w:rPr>
            <w:rStyle w:val="af"/>
            <w:rFonts w:ascii="仿宋" w:hAnsi="仿宋"/>
            <w:noProof/>
          </w:rPr>
          <w:t>5</w:t>
        </w:r>
        <w:r w:rsidR="00AF17D9" w:rsidRPr="00AF17D9">
          <w:rPr>
            <w:rStyle w:val="af"/>
            <w:rFonts w:ascii="仿宋" w:hAnsi="仿宋" w:hint="eastAsia"/>
            <w:noProof/>
          </w:rPr>
          <w:t>、开标时间及地点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_Toc132377522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2</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3" w:history="1">
        <w:r w:rsidR="00AF17D9" w:rsidRPr="00AF17D9">
          <w:rPr>
            <w:rStyle w:val="af"/>
            <w:rFonts w:ascii="仿宋" w:hAnsi="仿宋"/>
            <w:noProof/>
          </w:rPr>
          <w:t>6</w:t>
        </w:r>
        <w:r w:rsidR="00AF17D9" w:rsidRPr="00AF17D9">
          <w:rPr>
            <w:rStyle w:val="af"/>
            <w:rFonts w:ascii="仿宋" w:hAnsi="仿宋" w:hint="eastAsia"/>
            <w:noProof/>
          </w:rPr>
          <w:t>、公告发布媒介</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_Toc132377523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2</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4" w:history="1">
        <w:r w:rsidR="00AF17D9" w:rsidRPr="00AF17D9">
          <w:rPr>
            <w:rStyle w:val="af"/>
            <w:rFonts w:ascii="仿宋" w:hAnsi="仿宋"/>
            <w:noProof/>
          </w:rPr>
          <w:t>7</w:t>
        </w:r>
        <w:r w:rsidR="00AF17D9" w:rsidRPr="00AF17D9">
          <w:rPr>
            <w:rStyle w:val="af"/>
            <w:rFonts w:ascii="仿宋" w:hAnsi="仿宋" w:hint="eastAsia"/>
            <w:noProof/>
          </w:rPr>
          <w:t>、联系方式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_Toc132377524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2</w:t>
        </w:r>
        <w:r w:rsidR="00AF17D9" w:rsidRPr="00AF17D9">
          <w:rPr>
            <w:rFonts w:ascii="仿宋" w:hAnsi="仿宋"/>
            <w:noProof/>
          </w:rPr>
          <w:fldChar w:fldCharType="end"/>
        </w:r>
      </w:hyperlink>
    </w:p>
    <w:p w:rsidR="00AF17D9" w:rsidRPr="00AF17D9" w:rsidRDefault="0063169E" w:rsidP="00AF17D9">
      <w:pPr>
        <w:pStyle w:val="10"/>
        <w:tabs>
          <w:tab w:val="right" w:leader="dot" w:pos="9288"/>
        </w:tabs>
        <w:spacing w:line="240" w:lineRule="auto"/>
        <w:ind w:firstLine="480"/>
        <w:rPr>
          <w:rFonts w:ascii="仿宋" w:hAnsi="仿宋" w:cstheme="minorBidi"/>
          <w:noProof/>
          <w:sz w:val="21"/>
        </w:rPr>
      </w:pPr>
      <w:hyperlink w:anchor="_Toc132377525" w:history="1">
        <w:r w:rsidR="00AF17D9" w:rsidRPr="00AF17D9">
          <w:rPr>
            <w:rStyle w:val="af"/>
            <w:rFonts w:ascii="仿宋" w:hAnsi="仿宋" w:hint="eastAsia"/>
            <w:noProof/>
          </w:rPr>
          <w:t>第二章 投标人须知</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_Toc132377525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3</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6" w:history="1">
        <w:r w:rsidR="00AF17D9" w:rsidRPr="00AF17D9">
          <w:rPr>
            <w:rStyle w:val="af"/>
            <w:rFonts w:ascii="仿宋" w:hAnsi="仿宋"/>
            <w:noProof/>
          </w:rPr>
          <w:t>1</w:t>
        </w:r>
        <w:r w:rsidR="00AF17D9" w:rsidRPr="00AF17D9">
          <w:rPr>
            <w:rStyle w:val="af"/>
            <w:rFonts w:ascii="仿宋" w:hAnsi="仿宋" w:hint="eastAsia"/>
            <w:noProof/>
          </w:rPr>
          <w:t>、投标人须知附表</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_Toc132377526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3</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7" w:history="1">
        <w:r w:rsidR="00AF17D9" w:rsidRPr="00AF17D9">
          <w:rPr>
            <w:rStyle w:val="af"/>
            <w:rFonts w:ascii="仿宋" w:hAnsi="仿宋"/>
            <w:noProof/>
          </w:rPr>
          <w:t>2</w:t>
        </w:r>
        <w:r w:rsidR="00AF17D9" w:rsidRPr="00AF17D9">
          <w:rPr>
            <w:rStyle w:val="af"/>
            <w:rFonts w:ascii="仿宋" w:hAnsi="仿宋" w:hint="eastAsia"/>
            <w:noProof/>
          </w:rPr>
          <w:t>、招标文件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_Toc132377527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5</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8" w:history="1">
        <w:r w:rsidR="00AF17D9" w:rsidRPr="00AF17D9">
          <w:rPr>
            <w:rStyle w:val="af"/>
            <w:rFonts w:ascii="仿宋" w:hAnsi="仿宋"/>
            <w:noProof/>
          </w:rPr>
          <w:t>3</w:t>
        </w:r>
        <w:r w:rsidR="00AF17D9" w:rsidRPr="00AF17D9">
          <w:rPr>
            <w:rStyle w:val="af"/>
            <w:rFonts w:ascii="仿宋" w:hAnsi="仿宋" w:hint="eastAsia"/>
            <w:noProof/>
          </w:rPr>
          <w:t>、投标文件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_Toc132377528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5</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29" w:history="1">
        <w:r w:rsidR="00AF17D9" w:rsidRPr="00AF17D9">
          <w:rPr>
            <w:rStyle w:val="af"/>
            <w:rFonts w:ascii="仿宋" w:hAnsi="仿宋"/>
            <w:noProof/>
          </w:rPr>
          <w:t>4</w:t>
        </w:r>
        <w:r w:rsidR="00AF17D9" w:rsidRPr="00AF17D9">
          <w:rPr>
            <w:rStyle w:val="af"/>
            <w:rFonts w:ascii="仿宋" w:hAnsi="仿宋" w:hint="eastAsia"/>
            <w:noProof/>
          </w:rPr>
          <w:t>、投标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_Toc132377529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6</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0" w:history="1">
        <w:r w:rsidR="00AF17D9" w:rsidRPr="00AF17D9">
          <w:rPr>
            <w:rStyle w:val="af"/>
            <w:rFonts w:ascii="仿宋" w:hAnsi="仿宋"/>
            <w:noProof/>
          </w:rPr>
          <w:t>5</w:t>
        </w:r>
        <w:r w:rsidR="00AF17D9" w:rsidRPr="00AF17D9">
          <w:rPr>
            <w:rStyle w:val="af"/>
            <w:rFonts w:ascii="仿宋" w:hAnsi="仿宋" w:hint="eastAsia"/>
            <w:noProof/>
          </w:rPr>
          <w:t>、开标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_Toc132377530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7</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1" w:history="1">
        <w:r w:rsidR="00AF17D9" w:rsidRPr="00AF17D9">
          <w:rPr>
            <w:rStyle w:val="af"/>
            <w:rFonts w:ascii="仿宋" w:hAnsi="仿宋"/>
            <w:noProof/>
          </w:rPr>
          <w:t>6</w:t>
        </w:r>
        <w:r w:rsidR="00AF17D9" w:rsidRPr="00AF17D9">
          <w:rPr>
            <w:rStyle w:val="af"/>
            <w:rFonts w:ascii="仿宋" w:hAnsi="仿宋" w:hint="eastAsia"/>
            <w:noProof/>
          </w:rPr>
          <w:t>、评标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_Toc132377531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7</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2" w:history="1">
        <w:r w:rsidR="00AF17D9" w:rsidRPr="00AF17D9">
          <w:rPr>
            <w:rStyle w:val="af"/>
            <w:rFonts w:ascii="仿宋" w:hAnsi="仿宋"/>
            <w:noProof/>
          </w:rPr>
          <w:t>7</w:t>
        </w:r>
        <w:r w:rsidR="00AF17D9" w:rsidRPr="00AF17D9">
          <w:rPr>
            <w:rStyle w:val="af"/>
            <w:rFonts w:ascii="仿宋" w:hAnsi="仿宋" w:hint="eastAsia"/>
            <w:noProof/>
          </w:rPr>
          <w:t>、合同授予</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_Toc132377532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8</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3" w:history="1">
        <w:r w:rsidR="00AF17D9" w:rsidRPr="00AF17D9">
          <w:rPr>
            <w:rStyle w:val="af"/>
            <w:rFonts w:ascii="仿宋" w:hAnsi="仿宋"/>
            <w:noProof/>
          </w:rPr>
          <w:t>8</w:t>
        </w:r>
        <w:r w:rsidR="00AF17D9" w:rsidRPr="00AF17D9">
          <w:rPr>
            <w:rStyle w:val="af"/>
            <w:rFonts w:ascii="仿宋" w:hAnsi="仿宋" w:hint="eastAsia"/>
            <w:noProof/>
          </w:rPr>
          <w:t>、纪律和监督</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_Toc132377533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8</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4" w:history="1">
        <w:r w:rsidR="00AF17D9" w:rsidRPr="00AF17D9">
          <w:rPr>
            <w:rStyle w:val="af"/>
            <w:rFonts w:ascii="仿宋" w:hAnsi="仿宋"/>
            <w:noProof/>
          </w:rPr>
          <w:t>9</w:t>
        </w:r>
        <w:r w:rsidR="00AF17D9" w:rsidRPr="00AF17D9">
          <w:rPr>
            <w:rStyle w:val="af"/>
            <w:rFonts w:ascii="仿宋" w:hAnsi="仿宋" w:hint="eastAsia"/>
            <w:noProof/>
          </w:rPr>
          <w:t>、需要补充的其他内容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_Toc132377534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9</w:t>
        </w:r>
        <w:r w:rsidR="00AF17D9" w:rsidRPr="00AF17D9">
          <w:rPr>
            <w:rFonts w:ascii="仿宋" w:hAnsi="仿宋"/>
            <w:noProof/>
          </w:rPr>
          <w:fldChar w:fldCharType="end"/>
        </w:r>
      </w:hyperlink>
    </w:p>
    <w:p w:rsidR="00AF17D9" w:rsidRPr="00AF17D9" w:rsidRDefault="0063169E" w:rsidP="00AF17D9">
      <w:pPr>
        <w:pStyle w:val="10"/>
        <w:tabs>
          <w:tab w:val="right" w:leader="dot" w:pos="9288"/>
        </w:tabs>
        <w:spacing w:line="240" w:lineRule="auto"/>
        <w:ind w:firstLine="480"/>
        <w:rPr>
          <w:rFonts w:ascii="仿宋" w:hAnsi="仿宋" w:cstheme="minorBidi"/>
          <w:noProof/>
          <w:sz w:val="21"/>
        </w:rPr>
      </w:pPr>
      <w:hyperlink w:anchor="_Toc132377535" w:history="1">
        <w:r w:rsidR="00AF17D9" w:rsidRPr="00AF17D9">
          <w:rPr>
            <w:rStyle w:val="af"/>
            <w:rFonts w:ascii="仿宋" w:hAnsi="仿宋" w:hint="eastAsia"/>
            <w:noProof/>
          </w:rPr>
          <w:t>第三章</w:t>
        </w:r>
        <w:r w:rsidR="00AF17D9" w:rsidRPr="00AF17D9">
          <w:rPr>
            <w:rStyle w:val="af"/>
            <w:rFonts w:ascii="仿宋" w:hAnsi="仿宋"/>
            <w:noProof/>
          </w:rPr>
          <w:t xml:space="preserve">  </w:t>
        </w:r>
        <w:r w:rsidR="00AF17D9" w:rsidRPr="00AF17D9">
          <w:rPr>
            <w:rStyle w:val="af"/>
            <w:rFonts w:ascii="仿宋" w:hAnsi="仿宋" w:hint="eastAsia"/>
            <w:noProof/>
          </w:rPr>
          <w:t>评标办法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_Toc132377535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10</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6" w:history="1">
        <w:r w:rsidR="00AF17D9" w:rsidRPr="00AF17D9">
          <w:rPr>
            <w:rStyle w:val="af"/>
            <w:rFonts w:ascii="仿宋" w:hAnsi="仿宋"/>
            <w:noProof/>
          </w:rPr>
          <w:t>1</w:t>
        </w:r>
        <w:r w:rsidR="00AF17D9" w:rsidRPr="00AF17D9">
          <w:rPr>
            <w:rStyle w:val="af"/>
            <w:rFonts w:ascii="仿宋" w:hAnsi="仿宋" w:hint="eastAsia"/>
            <w:noProof/>
          </w:rPr>
          <w:t>、评标方法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_Toc132377536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11</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7" w:history="1">
        <w:r w:rsidR="00AF17D9" w:rsidRPr="00AF17D9">
          <w:rPr>
            <w:rStyle w:val="af"/>
            <w:rFonts w:ascii="仿宋" w:hAnsi="仿宋"/>
            <w:noProof/>
          </w:rPr>
          <w:t>2</w:t>
        </w:r>
        <w:r w:rsidR="00AF17D9" w:rsidRPr="00AF17D9">
          <w:rPr>
            <w:rStyle w:val="af"/>
            <w:rFonts w:ascii="仿宋" w:hAnsi="仿宋" w:hint="eastAsia"/>
            <w:noProof/>
          </w:rPr>
          <w:t>、评标程序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_Toc132377537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11</w:t>
        </w:r>
        <w:r w:rsidR="00AF17D9" w:rsidRPr="00AF17D9">
          <w:rPr>
            <w:rFonts w:ascii="仿宋" w:hAnsi="仿宋"/>
            <w:noProof/>
          </w:rPr>
          <w:fldChar w:fldCharType="end"/>
        </w:r>
      </w:hyperlink>
    </w:p>
    <w:p w:rsidR="00AF17D9" w:rsidRPr="00AF17D9" w:rsidRDefault="0063169E" w:rsidP="00AF17D9">
      <w:pPr>
        <w:pStyle w:val="10"/>
        <w:tabs>
          <w:tab w:val="right" w:leader="dot" w:pos="9288"/>
        </w:tabs>
        <w:spacing w:line="240" w:lineRule="auto"/>
        <w:ind w:firstLine="480"/>
        <w:rPr>
          <w:rFonts w:ascii="仿宋" w:hAnsi="仿宋" w:cstheme="minorBidi"/>
          <w:noProof/>
          <w:sz w:val="21"/>
        </w:rPr>
      </w:pPr>
      <w:hyperlink w:anchor="_Toc132377538" w:history="1">
        <w:r w:rsidR="00AF17D9" w:rsidRPr="00AF17D9">
          <w:rPr>
            <w:rStyle w:val="af"/>
            <w:rFonts w:ascii="仿宋" w:hAnsi="仿宋" w:hint="eastAsia"/>
            <w:noProof/>
          </w:rPr>
          <w:t>第四章</w:t>
        </w:r>
        <w:r w:rsidR="00AF17D9" w:rsidRPr="00AF17D9">
          <w:rPr>
            <w:rStyle w:val="af"/>
            <w:rFonts w:ascii="仿宋" w:hAnsi="仿宋"/>
            <w:noProof/>
          </w:rPr>
          <w:t xml:space="preserve">  </w:t>
        </w:r>
        <w:r w:rsidR="00AF17D9" w:rsidRPr="00AF17D9">
          <w:rPr>
            <w:rStyle w:val="af"/>
            <w:rFonts w:ascii="仿宋" w:hAnsi="仿宋" w:hint="eastAsia"/>
            <w:noProof/>
          </w:rPr>
          <w:t>工作量及技术要求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_Toc132377538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13</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39" w:history="1">
        <w:r w:rsidR="00AF17D9" w:rsidRPr="00AF17D9">
          <w:rPr>
            <w:rStyle w:val="af"/>
            <w:rFonts w:ascii="仿宋" w:hAnsi="仿宋"/>
            <w:noProof/>
          </w:rPr>
          <w:t>1</w:t>
        </w:r>
        <w:r w:rsidR="00AF17D9" w:rsidRPr="00AF17D9">
          <w:rPr>
            <w:rStyle w:val="af"/>
            <w:rFonts w:ascii="仿宋" w:hAnsi="仿宋" w:hint="eastAsia"/>
            <w:noProof/>
          </w:rPr>
          <w:t>、钻探工作量：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_Toc132377539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13</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40" w:history="1">
        <w:r w:rsidR="00AF17D9" w:rsidRPr="00AF17D9">
          <w:rPr>
            <w:rStyle w:val="af"/>
            <w:rFonts w:ascii="仿宋" w:hAnsi="仿宋"/>
            <w:noProof/>
          </w:rPr>
          <w:t>2</w:t>
        </w:r>
        <w:r w:rsidR="00AF17D9" w:rsidRPr="00AF17D9">
          <w:rPr>
            <w:rStyle w:val="af"/>
            <w:rFonts w:ascii="仿宋" w:hAnsi="仿宋" w:hint="eastAsia"/>
            <w:noProof/>
          </w:rPr>
          <w:t>、工作技术要求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_Toc132377540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13</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41" w:history="1">
        <w:r w:rsidR="00AF17D9" w:rsidRPr="00AF17D9">
          <w:rPr>
            <w:rStyle w:val="af"/>
            <w:rFonts w:ascii="仿宋" w:hAnsi="仿宋"/>
            <w:noProof/>
          </w:rPr>
          <w:t>3</w:t>
        </w:r>
        <w:r w:rsidR="00AF17D9" w:rsidRPr="00AF17D9">
          <w:rPr>
            <w:rStyle w:val="af"/>
            <w:rFonts w:ascii="仿宋" w:hAnsi="仿宋" w:hint="eastAsia"/>
            <w:noProof/>
          </w:rPr>
          <w:t>、施工工期及进度要求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_Toc132377541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14</w:t>
        </w:r>
        <w:r w:rsidR="00AF17D9" w:rsidRPr="00AF17D9">
          <w:rPr>
            <w:rFonts w:ascii="仿宋" w:hAnsi="仿宋"/>
            <w:noProof/>
          </w:rPr>
          <w:fldChar w:fldCharType="end"/>
        </w:r>
      </w:hyperlink>
    </w:p>
    <w:p w:rsidR="00AF17D9" w:rsidRPr="00AF17D9" w:rsidRDefault="0063169E" w:rsidP="00AF17D9">
      <w:pPr>
        <w:pStyle w:val="20"/>
        <w:tabs>
          <w:tab w:val="right" w:leader="dot" w:pos="9288"/>
        </w:tabs>
        <w:spacing w:line="240" w:lineRule="auto"/>
        <w:ind w:left="480" w:firstLine="480"/>
        <w:rPr>
          <w:rFonts w:ascii="仿宋" w:hAnsi="仿宋" w:cstheme="minorBidi"/>
          <w:noProof/>
          <w:sz w:val="21"/>
        </w:rPr>
      </w:pPr>
      <w:hyperlink w:anchor="_Toc132377542" w:history="1">
        <w:r w:rsidR="00AF17D9" w:rsidRPr="00AF17D9">
          <w:rPr>
            <w:rStyle w:val="af"/>
            <w:rFonts w:ascii="仿宋" w:hAnsi="仿宋"/>
            <w:noProof/>
          </w:rPr>
          <w:t>4</w:t>
        </w:r>
        <w:r w:rsidR="00AF17D9" w:rsidRPr="00AF17D9">
          <w:rPr>
            <w:rStyle w:val="af"/>
            <w:rFonts w:ascii="仿宋" w:hAnsi="仿宋" w:hint="eastAsia"/>
            <w:noProof/>
          </w:rPr>
          <w:t>、安全施工要求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_Toc132377542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14</w:t>
        </w:r>
        <w:r w:rsidR="00AF17D9" w:rsidRPr="00AF17D9">
          <w:rPr>
            <w:rFonts w:ascii="仿宋" w:hAnsi="仿宋"/>
            <w:noProof/>
          </w:rPr>
          <w:fldChar w:fldCharType="end"/>
        </w:r>
      </w:hyperlink>
    </w:p>
    <w:p w:rsidR="00AF17D9" w:rsidRPr="00AF17D9" w:rsidRDefault="0063169E" w:rsidP="00AF17D9">
      <w:pPr>
        <w:pStyle w:val="10"/>
        <w:tabs>
          <w:tab w:val="right" w:leader="dot" w:pos="9288"/>
        </w:tabs>
        <w:spacing w:line="240" w:lineRule="auto"/>
        <w:ind w:firstLine="480"/>
        <w:rPr>
          <w:rFonts w:ascii="仿宋" w:hAnsi="仿宋" w:cstheme="minorBidi"/>
          <w:noProof/>
          <w:sz w:val="21"/>
        </w:rPr>
      </w:pPr>
      <w:hyperlink w:anchor="_Toc132377543" w:history="1">
        <w:r w:rsidR="00AF17D9" w:rsidRPr="00AF17D9">
          <w:rPr>
            <w:rStyle w:val="af"/>
            <w:rFonts w:ascii="仿宋" w:hAnsi="仿宋" w:hint="eastAsia"/>
            <w:noProof/>
          </w:rPr>
          <w:t>第五章</w:t>
        </w:r>
        <w:r w:rsidR="00AF17D9" w:rsidRPr="00AF17D9">
          <w:rPr>
            <w:rStyle w:val="af"/>
            <w:rFonts w:ascii="仿宋" w:hAnsi="仿宋"/>
            <w:noProof/>
          </w:rPr>
          <w:t xml:space="preserve">  </w:t>
        </w:r>
        <w:r w:rsidR="00AF17D9" w:rsidRPr="00AF17D9">
          <w:rPr>
            <w:rStyle w:val="af"/>
            <w:rFonts w:ascii="仿宋" w:hAnsi="仿宋" w:hint="eastAsia"/>
            <w:noProof/>
          </w:rPr>
          <w:t>投标文件格式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_Toc132377543 \h </w:instrText>
        </w:r>
        <w:r w:rsidR="00AF17D9" w:rsidRPr="00AF17D9">
          <w:rPr>
            <w:rFonts w:ascii="仿宋" w:hAnsi="仿宋"/>
            <w:noProof/>
          </w:rPr>
        </w:r>
        <w:r w:rsidR="00AF17D9" w:rsidRPr="00AF17D9">
          <w:rPr>
            <w:rFonts w:ascii="仿宋" w:hAnsi="仿宋"/>
            <w:noProof/>
          </w:rPr>
          <w:fldChar w:fldCharType="separate"/>
        </w:r>
        <w:r w:rsidR="00DB7015">
          <w:rPr>
            <w:rFonts w:ascii="仿宋" w:hAnsi="仿宋"/>
            <w:noProof/>
          </w:rPr>
          <w:t>17</w:t>
        </w:r>
        <w:r w:rsidR="00AF17D9" w:rsidRPr="00AF17D9">
          <w:rPr>
            <w:rFonts w:ascii="仿宋" w:hAnsi="仿宋"/>
            <w:noProof/>
          </w:rPr>
          <w:fldChar w:fldCharType="end"/>
        </w:r>
      </w:hyperlink>
    </w:p>
    <w:p w:rsidR="0098647F" w:rsidRDefault="00FE6184" w:rsidP="00AF17D9">
      <w:pPr>
        <w:spacing w:line="240" w:lineRule="auto"/>
        <w:ind w:firstLine="480"/>
        <w:rPr>
          <w:rFonts w:ascii="仿宋" w:hAnsi="仿宋" w:cs="仿宋"/>
        </w:rPr>
      </w:pPr>
      <w:r w:rsidRPr="00AF17D9">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5"/>
          <w:footerReference w:type="default" r:id="rId16"/>
          <w:pgSz w:w="11906" w:h="16838"/>
          <w:pgMar w:top="1304" w:right="1304" w:bottom="1304" w:left="1304" w:header="851" w:footer="992" w:gutter="0"/>
          <w:cols w:space="720"/>
          <w:docGrid w:type="lines" w:linePitch="321"/>
        </w:sectPr>
      </w:pPr>
      <w:bookmarkStart w:id="15" w:name="_Toc12248"/>
      <w:bookmarkStart w:id="16" w:name="_Toc478368384"/>
      <w:bookmarkStart w:id="17" w:name="_GoBack"/>
      <w:bookmarkEnd w:id="17"/>
    </w:p>
    <w:p w:rsidR="0098647F" w:rsidRDefault="00FE6184">
      <w:pPr>
        <w:pStyle w:val="1"/>
        <w:spacing w:before="0" w:after="0" w:line="500" w:lineRule="exact"/>
        <w:rPr>
          <w:rFonts w:ascii="仿宋" w:hAnsi="仿宋" w:cs="仿宋"/>
          <w:sz w:val="36"/>
          <w:szCs w:val="36"/>
        </w:rPr>
      </w:pPr>
      <w:bookmarkStart w:id="18" w:name="_Toc3634"/>
      <w:bookmarkStart w:id="19" w:name="_Toc10728"/>
      <w:bookmarkStart w:id="20" w:name="_Toc9143"/>
      <w:bookmarkStart w:id="21" w:name="_Toc31336"/>
      <w:bookmarkStart w:id="22" w:name="_Toc26225"/>
      <w:bookmarkStart w:id="23" w:name="_Toc13630"/>
      <w:bookmarkStart w:id="24" w:name="_Toc2648"/>
      <w:bookmarkStart w:id="25" w:name="_Toc132377517"/>
      <w:bookmarkStart w:id="26" w:name="_Toc246996916"/>
      <w:bookmarkStart w:id="27" w:name="_Toc152042303"/>
      <w:bookmarkStart w:id="28" w:name="_Toc478368391"/>
      <w:bookmarkStart w:id="29" w:name="_Toc144974495"/>
      <w:bookmarkStart w:id="30" w:name="_Toc152045527"/>
      <w:bookmarkStart w:id="31" w:name="_Toc247085687"/>
      <w:bookmarkStart w:id="32" w:name="_Toc246996173"/>
      <w:bookmarkStart w:id="33" w:name="_Toc179632544"/>
      <w:bookmarkEnd w:id="0"/>
      <w:bookmarkEnd w:id="1"/>
      <w:bookmarkEnd w:id="2"/>
      <w:bookmarkEnd w:id="3"/>
      <w:bookmarkEnd w:id="4"/>
      <w:bookmarkEnd w:id="5"/>
      <w:bookmarkEnd w:id="6"/>
      <w:bookmarkEnd w:id="15"/>
      <w:bookmarkEnd w:id="16"/>
      <w:r>
        <w:rPr>
          <w:rFonts w:ascii="仿宋" w:hAnsi="仿宋" w:cs="仿宋" w:hint="eastAsia"/>
          <w:sz w:val="36"/>
          <w:szCs w:val="36"/>
        </w:rPr>
        <w:t>第一章  招标公告</w:t>
      </w:r>
      <w:bookmarkEnd w:id="18"/>
      <w:bookmarkEnd w:id="19"/>
      <w:bookmarkEnd w:id="20"/>
      <w:bookmarkEnd w:id="21"/>
      <w:bookmarkEnd w:id="22"/>
      <w:bookmarkEnd w:id="23"/>
      <w:bookmarkEnd w:id="24"/>
      <w:bookmarkEnd w:id="25"/>
    </w:p>
    <w:p w:rsidR="001705C0" w:rsidRDefault="00EC1ADC" w:rsidP="001705C0">
      <w:pPr>
        <w:ind w:firstLine="480"/>
      </w:pPr>
      <w:bookmarkStart w:id="34" w:name="_Toc22103"/>
      <w:bookmarkStart w:id="35" w:name="_Toc30161"/>
      <w:bookmarkStart w:id="36" w:name="_Toc12488"/>
      <w:bookmarkStart w:id="37" w:name="_Toc21290"/>
      <w:bookmarkStart w:id="38" w:name="_Toc17444"/>
      <w:bookmarkStart w:id="39" w:name="_Toc8965"/>
      <w:bookmarkStart w:id="40" w:name="_Toc4909"/>
      <w:bookmarkStart w:id="41" w:name="_Toc26100"/>
      <w:bookmarkStart w:id="42" w:name="_Toc2543"/>
      <w:bookmarkStart w:id="43" w:name="_Toc6425"/>
      <w:bookmarkStart w:id="44" w:name="_Toc3825"/>
      <w:bookmarkStart w:id="45" w:name="_Toc26997"/>
      <w:bookmarkStart w:id="46" w:name="_Toc3006"/>
      <w:bookmarkStart w:id="47" w:name="_Toc13274"/>
      <w:bookmarkStart w:id="48" w:name="_Toc13271"/>
      <w:bookmarkStart w:id="49" w:name="_Toc132377518"/>
      <w:bookmarkStart w:id="50" w:name="_Hlk97297608"/>
      <w:r>
        <w:rPr>
          <w:rFonts w:hint="eastAsia"/>
        </w:rPr>
        <w:t>本项目为内蒙古第十地质矿产勘查开发有限责任公司承担的</w:t>
      </w:r>
      <w:r w:rsidR="001C7989" w:rsidRPr="00331BAC">
        <w:rPr>
          <w:rFonts w:hint="eastAsia"/>
        </w:rPr>
        <w:t>内蒙古自治区阿拉善右旗青德木金多金属矿普查</w:t>
      </w:r>
      <w:r w:rsidR="001C7989" w:rsidRPr="005C3804">
        <w:rPr>
          <w:rFonts w:hint="eastAsia"/>
        </w:rPr>
        <w:t>项目</w:t>
      </w:r>
      <w:r>
        <w:rPr>
          <w:rFonts w:hint="eastAsia"/>
        </w:rPr>
        <w:t>中的钻探工程，现已具备招标条件，现对该项目进行公开招标。招标人为内蒙古第十地质矿产勘查开发有限责任公司</w:t>
      </w:r>
      <w:r w:rsidR="001705C0">
        <w:rPr>
          <w:rFonts w:hint="eastAsia"/>
        </w:rPr>
        <w:t>。</w:t>
      </w:r>
    </w:p>
    <w:p w:rsidR="001C1EDB" w:rsidRDefault="001C1EDB" w:rsidP="001C1EDB">
      <w:pPr>
        <w:pStyle w:val="2"/>
        <w:spacing w:after="120"/>
      </w:pPr>
      <w:r>
        <w:t>1</w:t>
      </w:r>
      <w:r>
        <w:rPr>
          <w:rFonts w:hint="eastAsia"/>
        </w:rPr>
        <w:t>、项目概况</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705C0" w:rsidRDefault="001705C0" w:rsidP="001705C0">
      <w:pPr>
        <w:ind w:firstLine="480"/>
      </w:pPr>
      <w:bookmarkStart w:id="51" w:name="_Toc6189"/>
      <w:bookmarkStart w:id="52" w:name="_Toc22719"/>
      <w:bookmarkStart w:id="53" w:name="_Toc16869"/>
      <w:bookmarkStart w:id="54" w:name="_Toc24074"/>
      <w:bookmarkStart w:id="55" w:name="_Toc4713"/>
      <w:bookmarkStart w:id="56" w:name="_Toc12239"/>
      <w:bookmarkStart w:id="57" w:name="_Toc19139"/>
      <w:bookmarkStart w:id="58" w:name="_Toc13598"/>
      <w:bookmarkStart w:id="59" w:name="_Toc12913"/>
      <w:bookmarkStart w:id="60" w:name="_Toc21679"/>
      <w:bookmarkStart w:id="61" w:name="_Toc12349"/>
      <w:bookmarkStart w:id="62" w:name="_Toc28232"/>
      <w:bookmarkStart w:id="63" w:name="_Toc16851"/>
      <w:bookmarkStart w:id="64" w:name="_Toc27414"/>
      <w:bookmarkStart w:id="65" w:name="_Toc13091"/>
      <w:bookmarkStart w:id="66" w:name="_Toc132377519"/>
      <w:r>
        <w:t xml:space="preserve">1.1 </w:t>
      </w:r>
      <w:r>
        <w:rPr>
          <w:rFonts w:hint="eastAsia"/>
        </w:rPr>
        <w:t>项目地址：</w:t>
      </w:r>
      <w:r w:rsidR="0044138B" w:rsidRPr="00331BAC">
        <w:rPr>
          <w:rFonts w:hint="eastAsia"/>
        </w:rPr>
        <w:t>阿拉善右旗</w:t>
      </w:r>
      <w:r>
        <w:rPr>
          <w:rFonts w:hint="eastAsia"/>
        </w:rPr>
        <w:t>。</w:t>
      </w:r>
    </w:p>
    <w:p w:rsidR="001705C0" w:rsidRDefault="001705C0" w:rsidP="001705C0">
      <w:pPr>
        <w:ind w:firstLine="480"/>
      </w:pPr>
      <w:r>
        <w:t xml:space="preserve">1.2 </w:t>
      </w:r>
      <w:r>
        <w:rPr>
          <w:rFonts w:hint="eastAsia"/>
        </w:rPr>
        <w:t>项目名称为“</w:t>
      </w:r>
      <w:r w:rsidR="0044138B" w:rsidRPr="00331BAC">
        <w:rPr>
          <w:rFonts w:hint="eastAsia"/>
        </w:rPr>
        <w:t>内蒙古自治区阿拉善右旗青德木金多金属矿普查</w:t>
      </w:r>
      <w:r w:rsidR="0044138B" w:rsidRPr="005C3804">
        <w:rPr>
          <w:rFonts w:hint="eastAsia"/>
        </w:rPr>
        <w:t>项目钻探施工</w:t>
      </w:r>
      <w:r>
        <w:rPr>
          <w:rFonts w:hint="eastAsia"/>
        </w:rPr>
        <w:t>”。</w:t>
      </w:r>
      <w:r>
        <w:t xml:space="preserve"> </w:t>
      </w:r>
    </w:p>
    <w:p w:rsidR="001705C0" w:rsidRDefault="001705C0" w:rsidP="001705C0">
      <w:pPr>
        <w:ind w:firstLine="480"/>
      </w:pPr>
      <w:r>
        <w:t xml:space="preserve">1.3 </w:t>
      </w:r>
      <w:r>
        <w:rPr>
          <w:rFonts w:hint="eastAsia"/>
        </w:rPr>
        <w:t>预计工作量</w:t>
      </w:r>
      <w:r w:rsidR="0044138B">
        <w:t>4</w:t>
      </w:r>
      <w:r w:rsidR="00EC1ADC">
        <w:t>00</w:t>
      </w:r>
      <w:r>
        <w:rPr>
          <w:rFonts w:hint="eastAsia"/>
        </w:rPr>
        <w:t>0</w:t>
      </w:r>
      <w:r>
        <w:rPr>
          <w:rFonts w:hint="eastAsia"/>
        </w:rPr>
        <w:t>米。</w:t>
      </w:r>
      <w:r>
        <w:t xml:space="preserve"> </w:t>
      </w:r>
    </w:p>
    <w:p w:rsidR="001705C0" w:rsidRDefault="001705C0" w:rsidP="001705C0">
      <w:pPr>
        <w:ind w:firstLine="480"/>
      </w:pPr>
      <w:r>
        <w:t xml:space="preserve">1.4 </w:t>
      </w:r>
      <w:r>
        <w:rPr>
          <w:rFonts w:hint="eastAsia"/>
        </w:rPr>
        <w:t>采购方式</w:t>
      </w:r>
      <w:r>
        <w:t xml:space="preserve"> </w:t>
      </w:r>
      <w:r>
        <w:rPr>
          <w:rFonts w:hint="eastAsia"/>
        </w:rPr>
        <w:t>：公开招标。</w:t>
      </w:r>
    </w:p>
    <w:p w:rsidR="001C1EDB" w:rsidRDefault="001C1EDB" w:rsidP="001C1EDB">
      <w:pPr>
        <w:pStyle w:val="2"/>
        <w:spacing w:after="120"/>
      </w:pPr>
      <w:r>
        <w:t>2</w:t>
      </w:r>
      <w:r>
        <w:rPr>
          <w:rFonts w:hint="eastAsia"/>
        </w:rPr>
        <w:t>、投标人资格要求</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54265" w:rsidRDefault="0044138B" w:rsidP="00A54265">
      <w:pPr>
        <w:ind w:firstLine="480"/>
      </w:pPr>
      <w:bookmarkStart w:id="67" w:name="_Toc265"/>
      <w:bookmarkStart w:id="68" w:name="_Toc28862"/>
      <w:bookmarkStart w:id="69" w:name="_Toc8339"/>
      <w:bookmarkStart w:id="70" w:name="_Toc3961"/>
      <w:bookmarkStart w:id="71" w:name="_Toc14581"/>
      <w:bookmarkStart w:id="72" w:name="_Toc10588"/>
      <w:bookmarkStart w:id="73" w:name="_Toc19410"/>
      <w:bookmarkStart w:id="74" w:name="_Toc27079"/>
      <w:bookmarkStart w:id="75" w:name="_Toc21473"/>
      <w:bookmarkStart w:id="76" w:name="_Toc9211"/>
      <w:bookmarkStart w:id="77" w:name="_Toc26421"/>
      <w:bookmarkStart w:id="78" w:name="_Toc9931"/>
      <w:bookmarkStart w:id="79" w:name="_Toc16051"/>
      <w:bookmarkStart w:id="80" w:name="_Toc144974483"/>
      <w:bookmarkStart w:id="81" w:name="_Toc152042291"/>
      <w:bookmarkStart w:id="82" w:name="_Toc16210"/>
      <w:bookmarkStart w:id="83" w:name="_Toc10819"/>
      <w:bookmarkStart w:id="84" w:name="_Toc152045515"/>
      <w:bookmarkStart w:id="85" w:name="_Toc407025389"/>
      <w:r>
        <w:t>2.1</w:t>
      </w:r>
      <w:r w:rsidR="00A54265">
        <w:rPr>
          <w:rFonts w:hint="eastAsia"/>
        </w:rPr>
        <w:t>投标人须是在中国境内注册，具有在有效期内的营业执照或事业单位法人证书，财务状况及企业信誉良好，无不良记录，具有健全、有效的</w:t>
      </w:r>
      <w:r w:rsidR="00E62B49">
        <w:rPr>
          <w:rFonts w:hint="eastAsia"/>
        </w:rPr>
        <w:t>管理体制和质量保证体系</w:t>
      </w:r>
      <w:r w:rsidR="00A54265">
        <w:rPr>
          <w:rFonts w:hint="eastAsia"/>
        </w:rPr>
        <w:t>。同时拥有能够满足地质钻探施工所需要的技术、人员和机械设备并能够有能力组织人员进行安全生产。</w:t>
      </w:r>
    </w:p>
    <w:p w:rsidR="00A54265" w:rsidRDefault="00A54265" w:rsidP="00A54265">
      <w:pPr>
        <w:ind w:firstLine="480"/>
      </w:pPr>
      <w:r>
        <w:t>2.2</w:t>
      </w:r>
      <w:r>
        <w:rPr>
          <w:rFonts w:hint="eastAsia"/>
        </w:rPr>
        <w:t>单位负责人为同一人或者存在直接控股、管理关系供应商，不得同时参加本次招标活动。</w:t>
      </w:r>
    </w:p>
    <w:p w:rsidR="00A54265" w:rsidRDefault="00A54265" w:rsidP="00A54265">
      <w:pPr>
        <w:ind w:firstLine="480"/>
      </w:pPr>
      <w:r>
        <w:t>2.</w:t>
      </w:r>
      <w:r>
        <w:rPr>
          <w:rFonts w:hint="eastAsia"/>
        </w:rPr>
        <w:t>3</w:t>
      </w:r>
      <w:r>
        <w:rPr>
          <w:rFonts w:hint="eastAsia"/>
        </w:rPr>
        <w:t>投标人近三年（</w:t>
      </w:r>
      <w:r>
        <w:rPr>
          <w:rFonts w:hint="eastAsia"/>
        </w:rPr>
        <w:t>2020</w:t>
      </w:r>
      <w:r>
        <w:rPr>
          <w:rFonts w:hint="eastAsia"/>
        </w:rPr>
        <w:t>年</w:t>
      </w:r>
      <w:r>
        <w:t>1</w:t>
      </w:r>
      <w:r>
        <w:rPr>
          <w:rFonts w:hint="eastAsia"/>
        </w:rPr>
        <w:t>月</w:t>
      </w:r>
      <w:r>
        <w:t>1</w:t>
      </w:r>
      <w:r>
        <w:rPr>
          <w:rFonts w:hint="eastAsia"/>
        </w:rPr>
        <w:t>日至今）无重大安全事故或重大质量事故及近三年每年无两起及以上一般事故。</w:t>
      </w:r>
    </w:p>
    <w:p w:rsidR="00A54265" w:rsidRDefault="00A54265" w:rsidP="00A54265">
      <w:pPr>
        <w:ind w:firstLine="480"/>
      </w:pPr>
      <w:r>
        <w:t>2.</w:t>
      </w:r>
      <w:r>
        <w:rPr>
          <w:rFonts w:hint="eastAsia"/>
        </w:rPr>
        <w:t>4</w:t>
      </w:r>
      <w:r>
        <w:rPr>
          <w:rFonts w:hint="eastAsia"/>
        </w:rPr>
        <w:t>投标人为未被列入“信用中国”网站</w:t>
      </w:r>
      <w:r>
        <w:t>(www.creditchina.gov.cn)</w:t>
      </w:r>
      <w:r>
        <w:rPr>
          <w:rFonts w:hint="eastAsia"/>
        </w:rPr>
        <w:t>信用失信被执行人、重大税收违法失信主体。</w:t>
      </w:r>
    </w:p>
    <w:p w:rsidR="00A54265" w:rsidRDefault="00A54265" w:rsidP="00A54265">
      <w:pPr>
        <w:ind w:firstLine="480"/>
      </w:pPr>
      <w:r>
        <w:t>2.</w:t>
      </w:r>
      <w:r>
        <w:rPr>
          <w:rFonts w:hint="eastAsia"/>
        </w:rPr>
        <w:t>5</w:t>
      </w:r>
      <w:r>
        <w:t>具有履行合同所必须的设备和专业技术能力</w:t>
      </w:r>
      <w:r>
        <w:rPr>
          <w:rFonts w:hint="eastAsia"/>
        </w:rPr>
        <w:t>。</w:t>
      </w:r>
    </w:p>
    <w:p w:rsidR="00A54265" w:rsidRPr="00BA32B7" w:rsidRDefault="00A54265" w:rsidP="00A54265">
      <w:pPr>
        <w:ind w:firstLine="480"/>
      </w:pPr>
      <w:r>
        <w:t>2.6</w:t>
      </w:r>
      <w:r>
        <w:t>本次招标不接受联合体投标。</w:t>
      </w:r>
    </w:p>
    <w:p w:rsidR="00A54265" w:rsidRDefault="00A54265" w:rsidP="00A54265">
      <w:pPr>
        <w:ind w:firstLine="480"/>
      </w:pPr>
      <w:r>
        <w:t>2.</w:t>
      </w:r>
      <w:r>
        <w:rPr>
          <w:rFonts w:hint="eastAsia"/>
        </w:rPr>
        <w:t>7</w:t>
      </w:r>
      <w:r>
        <w:rPr>
          <w:rFonts w:hint="eastAsia"/>
        </w:rPr>
        <w:t>本项目采用资格后审。</w:t>
      </w:r>
    </w:p>
    <w:p w:rsidR="001C1EDB" w:rsidRDefault="001C1EDB" w:rsidP="001C1EDB">
      <w:pPr>
        <w:pStyle w:val="2"/>
        <w:spacing w:after="120"/>
      </w:pPr>
      <w:bookmarkStart w:id="86" w:name="_Toc132377520"/>
      <w:r>
        <w:t>3</w:t>
      </w:r>
      <w:r>
        <w:rPr>
          <w:rFonts w:hint="eastAsia"/>
        </w:rPr>
        <w:t>、招标文件的获取</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C1EDB" w:rsidRDefault="001C1EDB" w:rsidP="001C1EDB">
      <w:pPr>
        <w:ind w:firstLine="480"/>
      </w:pPr>
      <w:bookmarkStart w:id="87" w:name="_Toc25553"/>
      <w:bookmarkStart w:id="88" w:name="_Toc31455"/>
      <w:bookmarkStart w:id="89" w:name="_Toc21023"/>
      <w:bookmarkStart w:id="90" w:name="_Toc29388"/>
      <w:bookmarkStart w:id="91" w:name="_Toc4552"/>
      <w:bookmarkStart w:id="92" w:name="_Toc9681"/>
      <w:bookmarkStart w:id="93" w:name="_Toc15336"/>
      <w:bookmarkStart w:id="94" w:name="_Toc30805"/>
      <w:bookmarkStart w:id="95" w:name="_Toc28408"/>
      <w:bookmarkStart w:id="96" w:name="_Toc1782"/>
      <w:bookmarkStart w:id="97" w:name="_Toc3640"/>
      <w:bookmarkStart w:id="98" w:name="_Toc17729"/>
      <w:bookmarkStart w:id="99" w:name="_Toc3653"/>
      <w:r>
        <w:rPr>
          <w:rFonts w:hint="eastAsia"/>
        </w:rPr>
        <w:t>凡有意参加投标者，</w:t>
      </w:r>
      <w:r w:rsidR="001705C0">
        <w:rPr>
          <w:rFonts w:hint="eastAsia"/>
        </w:rPr>
        <w:t>请于</w:t>
      </w:r>
      <w:r w:rsidR="00EC1ADC">
        <w:rPr>
          <w:rFonts w:hint="eastAsia"/>
        </w:rPr>
        <w:t>2023</w:t>
      </w:r>
      <w:r w:rsidR="00EC1ADC">
        <w:rPr>
          <w:rFonts w:hint="eastAsia"/>
        </w:rPr>
        <w:t>年</w:t>
      </w:r>
      <w:r w:rsidR="0044138B">
        <w:t>8</w:t>
      </w:r>
      <w:r w:rsidR="00EC1ADC">
        <w:rPr>
          <w:rFonts w:hint="eastAsia"/>
        </w:rPr>
        <w:t>月</w:t>
      </w:r>
      <w:r w:rsidR="0044138B">
        <w:t>21</w:t>
      </w:r>
      <w:r w:rsidR="00EC1ADC">
        <w:rPr>
          <w:rFonts w:hint="eastAsia"/>
        </w:rPr>
        <w:t>日至</w:t>
      </w:r>
      <w:r w:rsidR="00EC1ADC">
        <w:t>202</w:t>
      </w:r>
      <w:r w:rsidR="00EC1ADC">
        <w:rPr>
          <w:rFonts w:hint="eastAsia"/>
        </w:rPr>
        <w:t>3</w:t>
      </w:r>
      <w:r w:rsidR="00EC1ADC">
        <w:rPr>
          <w:rFonts w:hint="eastAsia"/>
        </w:rPr>
        <w:t>年</w:t>
      </w:r>
      <w:r w:rsidR="0044138B">
        <w:t>8</w:t>
      </w:r>
      <w:r w:rsidR="00EC1ADC">
        <w:rPr>
          <w:rFonts w:hint="eastAsia"/>
        </w:rPr>
        <w:t>月</w:t>
      </w:r>
      <w:r w:rsidR="0044138B">
        <w:t>28</w:t>
      </w:r>
      <w:r w:rsidR="00EC1ADC">
        <w:rPr>
          <w:rFonts w:hint="eastAsia"/>
        </w:rPr>
        <w:t>日</w:t>
      </w:r>
      <w:r>
        <w:rPr>
          <w:rFonts w:hint="eastAsia"/>
        </w:rPr>
        <w:t>，在内蒙古第十地质矿产勘查开发有限责任公司门户网站自行下载。</w:t>
      </w:r>
    </w:p>
    <w:p w:rsidR="001C1EDB" w:rsidRDefault="001C1EDB" w:rsidP="001C1EDB">
      <w:pPr>
        <w:pStyle w:val="2"/>
        <w:spacing w:after="120"/>
      </w:pPr>
      <w:bookmarkStart w:id="100" w:name="_Toc30219"/>
      <w:bookmarkStart w:id="101" w:name="_Toc29982"/>
      <w:bookmarkStart w:id="102" w:name="_Toc132377521"/>
      <w:r>
        <w:t>4</w:t>
      </w:r>
      <w:r>
        <w:rPr>
          <w:rFonts w:hint="eastAsia"/>
        </w:rPr>
        <w:t>、投标文件的递交</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C1EDB" w:rsidRDefault="001705C0" w:rsidP="001C1EDB">
      <w:pPr>
        <w:ind w:firstLine="480"/>
      </w:pPr>
      <w:r>
        <w:rPr>
          <w:rFonts w:hint="eastAsia"/>
        </w:rPr>
        <w:t>投标文件递交的截止时间：</w:t>
      </w:r>
      <w:r w:rsidR="00EC1ADC">
        <w:t>202</w:t>
      </w:r>
      <w:r w:rsidR="00EC1ADC">
        <w:rPr>
          <w:rFonts w:hint="eastAsia"/>
        </w:rPr>
        <w:t>3</w:t>
      </w:r>
      <w:r w:rsidR="00EC1ADC">
        <w:rPr>
          <w:rFonts w:hint="eastAsia"/>
        </w:rPr>
        <w:t>年</w:t>
      </w:r>
      <w:r w:rsidR="0044138B">
        <w:t>9</w:t>
      </w:r>
      <w:r w:rsidR="00EC1ADC">
        <w:rPr>
          <w:rFonts w:hint="eastAsia"/>
        </w:rPr>
        <w:t>月</w:t>
      </w:r>
      <w:r w:rsidR="0044138B">
        <w:t>4</w:t>
      </w:r>
      <w:r w:rsidR="00EC1ADC">
        <w:rPr>
          <w:rFonts w:hint="eastAsia"/>
        </w:rPr>
        <w:t>日下午</w:t>
      </w:r>
      <w:r w:rsidR="00EC1ADC">
        <w:t>17</w:t>
      </w:r>
      <w:r w:rsidR="00EC1ADC">
        <w:rPr>
          <w:rFonts w:hint="eastAsia"/>
        </w:rPr>
        <w:t>时</w:t>
      </w:r>
      <w:r w:rsidR="00EC1ADC">
        <w:t>30</w:t>
      </w:r>
      <w:r w:rsidR="00EC1ADC">
        <w:rPr>
          <w:rFonts w:hint="eastAsia"/>
        </w:rPr>
        <w:t>分</w:t>
      </w:r>
      <w:r>
        <w:rPr>
          <w:rFonts w:hint="eastAsia"/>
        </w:rPr>
        <w:t>。投标文件递交的地点：邮寄至内蒙古第十地质矿产勘查开发有限责任公司（</w:t>
      </w:r>
      <w:r>
        <w:t>704</w:t>
      </w:r>
      <w:r>
        <w:rPr>
          <w:rFonts w:hint="eastAsia"/>
        </w:rPr>
        <w:t>室）逾期送达的或者未送达指定地点的投标文件，招标人不予受理。</w:t>
      </w:r>
    </w:p>
    <w:p w:rsidR="001C1EDB" w:rsidRDefault="001C1EDB" w:rsidP="001C1EDB">
      <w:pPr>
        <w:pStyle w:val="2"/>
        <w:spacing w:after="120"/>
      </w:pPr>
      <w:bookmarkStart w:id="103" w:name="_Toc12161"/>
      <w:bookmarkStart w:id="104" w:name="_Toc22462"/>
      <w:bookmarkStart w:id="105" w:name="_Toc132377522"/>
      <w:r>
        <w:t>5</w:t>
      </w:r>
      <w:r>
        <w:rPr>
          <w:rFonts w:hint="eastAsia"/>
        </w:rPr>
        <w:t>、开标时间及地点</w:t>
      </w:r>
      <w:bookmarkEnd w:id="103"/>
      <w:bookmarkEnd w:id="104"/>
      <w:bookmarkEnd w:id="105"/>
    </w:p>
    <w:p w:rsidR="001C1EDB" w:rsidRDefault="001C1EDB" w:rsidP="001C1EDB">
      <w:pPr>
        <w:ind w:firstLine="480"/>
      </w:pPr>
      <w:r>
        <w:rPr>
          <w:rFonts w:hint="eastAsia"/>
        </w:rPr>
        <w:t>开标时间：</w:t>
      </w:r>
      <w:r w:rsidR="00EC1ADC">
        <w:rPr>
          <w:rFonts w:hint="eastAsia"/>
        </w:rPr>
        <w:t>2023</w:t>
      </w:r>
      <w:r w:rsidR="00EC1ADC">
        <w:rPr>
          <w:rFonts w:hint="eastAsia"/>
        </w:rPr>
        <w:t>年</w:t>
      </w:r>
      <w:r w:rsidR="0044138B">
        <w:t>9</w:t>
      </w:r>
      <w:r w:rsidR="00EC1ADC">
        <w:rPr>
          <w:rFonts w:hint="eastAsia"/>
        </w:rPr>
        <w:t>月</w:t>
      </w:r>
      <w:r w:rsidR="0044138B">
        <w:t>5</w:t>
      </w:r>
      <w:r w:rsidR="00EC1ADC">
        <w:rPr>
          <w:rFonts w:hint="eastAsia"/>
        </w:rPr>
        <w:t>日下午</w:t>
      </w:r>
      <w:r w:rsidR="00EC1ADC">
        <w:t>15</w:t>
      </w:r>
      <w:r w:rsidR="00EC1ADC">
        <w:rPr>
          <w:rFonts w:hint="eastAsia"/>
        </w:rPr>
        <w:t>时</w:t>
      </w:r>
      <w:r w:rsidR="00EC1ADC">
        <w:t>30</w:t>
      </w:r>
      <w:r w:rsidR="00EC1ADC">
        <w:rPr>
          <w:rFonts w:hint="eastAsia"/>
        </w:rPr>
        <w:t>分</w:t>
      </w:r>
      <w:r>
        <w:rPr>
          <w:rFonts w:hint="eastAsia"/>
        </w:rPr>
        <w:t>。</w:t>
      </w:r>
    </w:p>
    <w:p w:rsidR="001C1EDB" w:rsidRDefault="001C1EDB" w:rsidP="001C1EDB">
      <w:pPr>
        <w:ind w:firstLine="480"/>
      </w:pPr>
      <w:r>
        <w:rPr>
          <w:rFonts w:hint="eastAsia"/>
        </w:rPr>
        <w:t>开标地点：内蒙古第十地质矿产勘查开发有限责任公司</w:t>
      </w:r>
      <w:r w:rsidR="00EC0162">
        <w:rPr>
          <w:rFonts w:hint="eastAsia"/>
        </w:rPr>
        <w:t>七</w:t>
      </w:r>
      <w:r>
        <w:rPr>
          <w:rFonts w:hint="eastAsia"/>
        </w:rPr>
        <w:t>楼会议室</w:t>
      </w:r>
    </w:p>
    <w:p w:rsidR="001C1EDB" w:rsidRDefault="001C1EDB" w:rsidP="001C1EDB">
      <w:pPr>
        <w:pStyle w:val="2"/>
        <w:spacing w:after="120"/>
      </w:pPr>
      <w:bookmarkStart w:id="106" w:name="_Toc7191"/>
      <w:bookmarkStart w:id="107" w:name="_Toc29422"/>
      <w:bookmarkStart w:id="108" w:name="_Toc10352"/>
      <w:bookmarkStart w:id="109" w:name="_Toc5241"/>
      <w:bookmarkStart w:id="110" w:name="_Toc10308"/>
      <w:bookmarkStart w:id="111" w:name="_Toc5740"/>
      <w:bookmarkStart w:id="112" w:name="_Toc10157"/>
      <w:bookmarkStart w:id="113" w:name="_Toc20098"/>
      <w:bookmarkStart w:id="114" w:name="_Toc132377523"/>
      <w:r>
        <w:t>6</w:t>
      </w:r>
      <w:r>
        <w:rPr>
          <w:rFonts w:hint="eastAsia"/>
        </w:rPr>
        <w:t>、公告发布媒介</w:t>
      </w:r>
      <w:bookmarkEnd w:id="106"/>
      <w:bookmarkEnd w:id="107"/>
      <w:bookmarkEnd w:id="108"/>
      <w:bookmarkEnd w:id="109"/>
      <w:bookmarkEnd w:id="110"/>
      <w:bookmarkEnd w:id="111"/>
      <w:bookmarkEnd w:id="112"/>
      <w:bookmarkEnd w:id="113"/>
      <w:bookmarkEnd w:id="114"/>
    </w:p>
    <w:p w:rsidR="001C1EDB" w:rsidRDefault="001C1EDB" w:rsidP="001C1EDB">
      <w:pPr>
        <w:ind w:firstLine="480"/>
      </w:pPr>
      <w:r>
        <w:rPr>
          <w:rFonts w:hint="eastAsia"/>
        </w:rPr>
        <w:t>本项目招标公告在内蒙古第十地质矿产勘查开发有限责任公司门户网张发布。其它媒介转发无效。</w:t>
      </w:r>
    </w:p>
    <w:p w:rsidR="001C1EDB" w:rsidRDefault="001C1EDB" w:rsidP="001C1EDB">
      <w:pPr>
        <w:pStyle w:val="2"/>
        <w:spacing w:after="120"/>
      </w:pPr>
      <w:bookmarkStart w:id="115" w:name="_Toc10248"/>
      <w:bookmarkStart w:id="116" w:name="_Toc16057"/>
      <w:bookmarkStart w:id="117" w:name="_Toc31509"/>
      <w:bookmarkStart w:id="118" w:name="_Toc24256"/>
      <w:bookmarkStart w:id="119" w:name="_Toc22066"/>
      <w:bookmarkStart w:id="120" w:name="_Toc26817"/>
      <w:bookmarkStart w:id="121" w:name="_Toc25369"/>
      <w:bookmarkStart w:id="122" w:name="_Toc952"/>
      <w:bookmarkStart w:id="123" w:name="_Toc19537"/>
      <w:bookmarkStart w:id="124" w:name="_Toc2163"/>
      <w:bookmarkStart w:id="125" w:name="_Toc32536"/>
      <w:bookmarkStart w:id="126" w:name="_Toc3257"/>
      <w:bookmarkStart w:id="127" w:name="_Toc7837"/>
      <w:bookmarkStart w:id="128" w:name="_Toc2774"/>
      <w:bookmarkStart w:id="129" w:name="_Toc17963"/>
      <w:bookmarkStart w:id="130" w:name="_Toc132377524"/>
      <w:r>
        <w:t>7</w:t>
      </w:r>
      <w:r>
        <w:rPr>
          <w:rFonts w:hint="eastAsia"/>
        </w:rPr>
        <w:t>、联系方式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C1EDB" w:rsidRDefault="001C1EDB" w:rsidP="001C1EDB">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rsidR="001C1EDB" w:rsidRDefault="001C1EDB" w:rsidP="001C1EDB">
      <w:pPr>
        <w:ind w:firstLine="480"/>
      </w:pPr>
      <w:r>
        <w:rPr>
          <w:rFonts w:hint="eastAsia"/>
        </w:rPr>
        <w:t>地</w:t>
      </w:r>
      <w:r>
        <w:t xml:space="preserve">    </w:t>
      </w:r>
      <w:r>
        <w:rPr>
          <w:rFonts w:hint="eastAsia"/>
        </w:rPr>
        <w:t>址：内蒙古赤峰松山区王府大街东段地勘十院</w:t>
      </w:r>
    </w:p>
    <w:p w:rsidR="001C1EDB" w:rsidRDefault="001C1EDB" w:rsidP="001C1EDB">
      <w:pPr>
        <w:ind w:firstLine="480"/>
      </w:pPr>
      <w:r>
        <w:rPr>
          <w:rFonts w:hint="eastAsia"/>
        </w:rPr>
        <w:t>联</w:t>
      </w:r>
      <w:r>
        <w:t xml:space="preserve"> </w:t>
      </w:r>
      <w:r>
        <w:rPr>
          <w:rFonts w:hint="eastAsia"/>
        </w:rPr>
        <w:t>系</w:t>
      </w:r>
      <w:r>
        <w:t xml:space="preserve"> </w:t>
      </w:r>
      <w:r>
        <w:rPr>
          <w:rFonts w:hint="eastAsia"/>
        </w:rPr>
        <w:t>人：卢主任</w:t>
      </w:r>
      <w:r>
        <w:t xml:space="preserve">                   </w:t>
      </w:r>
    </w:p>
    <w:p w:rsidR="001C1EDB" w:rsidRDefault="001C1EDB" w:rsidP="001C1EDB">
      <w:pPr>
        <w:ind w:firstLine="480"/>
      </w:pPr>
      <w:r>
        <w:rPr>
          <w:rFonts w:hint="eastAsia"/>
        </w:rPr>
        <w:t>电</w:t>
      </w:r>
      <w:r>
        <w:t xml:space="preserve">    </w:t>
      </w:r>
      <w:r>
        <w:rPr>
          <w:rFonts w:hint="eastAsia"/>
        </w:rPr>
        <w:t>话：</w:t>
      </w:r>
      <w:r>
        <w:t xml:space="preserve">15104763515          </w:t>
      </w:r>
    </w:p>
    <w:p w:rsidR="001C1EDB" w:rsidRDefault="001C1EDB" w:rsidP="001C1EDB">
      <w:pPr>
        <w:ind w:firstLine="480"/>
      </w:pPr>
      <w:r>
        <w:rPr>
          <w:rFonts w:hint="eastAsia"/>
        </w:rPr>
        <w:t>邮</w:t>
      </w:r>
      <w:r>
        <w:t xml:space="preserve">    </w:t>
      </w:r>
      <w:r>
        <w:rPr>
          <w:rFonts w:hint="eastAsia"/>
        </w:rPr>
        <w:t>箱：</w:t>
      </w:r>
      <w:r>
        <w:t>442121016@qq.com</w:t>
      </w:r>
    </w:p>
    <w:p w:rsidR="001C1EDB" w:rsidRDefault="001C1EDB" w:rsidP="001C1EDB">
      <w:pPr>
        <w:ind w:firstLine="480"/>
      </w:pPr>
      <w:r>
        <w:rPr>
          <w:rFonts w:hint="eastAsia"/>
        </w:rPr>
        <w:t>开</w:t>
      </w:r>
      <w:r>
        <w:t xml:space="preserve"> </w:t>
      </w:r>
      <w:r>
        <w:rPr>
          <w:rFonts w:hint="eastAsia"/>
        </w:rPr>
        <w:t>户</w:t>
      </w:r>
      <w:r>
        <w:t xml:space="preserve"> </w:t>
      </w:r>
      <w:r>
        <w:rPr>
          <w:rFonts w:hint="eastAsia"/>
        </w:rPr>
        <w:t>行：农行赤峰松山红城分理处</w:t>
      </w:r>
    </w:p>
    <w:p w:rsidR="001C1EDB" w:rsidRDefault="001C1EDB" w:rsidP="001C1EDB">
      <w:pPr>
        <w:ind w:firstLine="480"/>
      </w:pPr>
      <w:r>
        <w:rPr>
          <w:rFonts w:hint="eastAsia"/>
        </w:rPr>
        <w:t>账</w:t>
      </w:r>
      <w:r>
        <w:t xml:space="preserve">    </w:t>
      </w:r>
      <w:r>
        <w:rPr>
          <w:rFonts w:hint="eastAsia"/>
        </w:rPr>
        <w:t>号：</w:t>
      </w:r>
      <w:r>
        <w:t>05241301040002025</w:t>
      </w:r>
    </w:p>
    <w:p w:rsidR="0098647F" w:rsidRDefault="00FE6184" w:rsidP="00103633">
      <w:pPr>
        <w:ind w:firstLine="480"/>
      </w:pPr>
      <w:r>
        <w:rPr>
          <w:rFonts w:hint="eastAsia"/>
        </w:rPr>
        <w:t xml:space="preserve">    </w:t>
      </w:r>
    </w:p>
    <w:p w:rsidR="0098647F" w:rsidRDefault="0098647F" w:rsidP="00103633">
      <w:pPr>
        <w:tabs>
          <w:tab w:val="left" w:pos="6663"/>
        </w:tabs>
        <w:spacing w:line="500" w:lineRule="exact"/>
        <w:ind w:firstLine="480"/>
        <w:rPr>
          <w:rFonts w:ascii="仿宋" w:hAnsi="仿宋" w:cs="仿宋"/>
        </w:rPr>
      </w:pPr>
      <w:bookmarkStart w:id="131" w:name="_Toc4676"/>
      <w:bookmarkStart w:id="132" w:name="_Toc26306"/>
      <w:bookmarkStart w:id="133" w:name="_Toc13473"/>
      <w:bookmarkStart w:id="134" w:name="_Toc3660"/>
      <w:bookmarkStart w:id="135" w:name="_Toc3262"/>
      <w:bookmarkStart w:id="136" w:name="_Toc15250"/>
      <w:bookmarkStart w:id="137" w:name="_Toc25182"/>
      <w:bookmarkEnd w:id="50"/>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rsidSect="00AF17D9">
          <w:footerReference w:type="default" r:id="rId17"/>
          <w:pgSz w:w="11906" w:h="16838"/>
          <w:pgMar w:top="993" w:right="1304" w:bottom="1135" w:left="1304" w:header="851" w:footer="992" w:gutter="0"/>
          <w:pgNumType w:start="1"/>
          <w:cols w:space="720"/>
          <w:docGrid w:type="lines" w:linePitch="321"/>
        </w:sectPr>
      </w:pPr>
    </w:p>
    <w:p w:rsidR="0098647F" w:rsidRDefault="00FE6184">
      <w:pPr>
        <w:pStyle w:val="1"/>
        <w:numPr>
          <w:ilvl w:val="0"/>
          <w:numId w:val="1"/>
        </w:numPr>
      </w:pPr>
      <w:bookmarkStart w:id="138" w:name="_Toc15641"/>
      <w:bookmarkStart w:id="139" w:name="_Toc10100"/>
      <w:bookmarkStart w:id="140" w:name="_Toc32031"/>
      <w:bookmarkStart w:id="141" w:name="_Toc881"/>
      <w:bookmarkStart w:id="142" w:name="_Toc16821"/>
      <w:bookmarkStart w:id="143" w:name="_Toc29955"/>
      <w:bookmarkEnd w:id="131"/>
      <w:bookmarkEnd w:id="132"/>
      <w:bookmarkEnd w:id="133"/>
      <w:bookmarkEnd w:id="134"/>
      <w:bookmarkEnd w:id="135"/>
      <w:bookmarkEnd w:id="136"/>
      <w:bookmarkEnd w:id="137"/>
      <w:r>
        <w:rPr>
          <w:rFonts w:hint="eastAsia"/>
        </w:rPr>
        <w:t xml:space="preserve"> </w:t>
      </w:r>
      <w:bookmarkStart w:id="144" w:name="_Toc32632"/>
      <w:bookmarkStart w:id="145" w:name="_Toc132377525"/>
      <w:r>
        <w:rPr>
          <w:rFonts w:hint="eastAsia"/>
        </w:rPr>
        <w:t>投标人须知</w:t>
      </w:r>
      <w:bookmarkEnd w:id="26"/>
      <w:bookmarkEnd w:id="27"/>
      <w:bookmarkEnd w:id="28"/>
      <w:bookmarkEnd w:id="29"/>
      <w:bookmarkEnd w:id="30"/>
      <w:bookmarkEnd w:id="31"/>
      <w:bookmarkEnd w:id="32"/>
      <w:bookmarkEnd w:id="33"/>
      <w:bookmarkEnd w:id="138"/>
      <w:bookmarkEnd w:id="139"/>
      <w:bookmarkEnd w:id="140"/>
      <w:bookmarkEnd w:id="141"/>
      <w:bookmarkEnd w:id="142"/>
      <w:bookmarkEnd w:id="143"/>
      <w:bookmarkEnd w:id="144"/>
      <w:bookmarkEnd w:id="145"/>
    </w:p>
    <w:p w:rsidR="0098647F" w:rsidRDefault="00FE6184">
      <w:pPr>
        <w:pStyle w:val="2"/>
      </w:pPr>
      <w:bookmarkStart w:id="146" w:name="_Toc5202"/>
      <w:bookmarkStart w:id="147" w:name="_Toc132377526"/>
      <w:r>
        <w:rPr>
          <w:rFonts w:hint="eastAsia"/>
        </w:rPr>
        <w:t>1</w:t>
      </w:r>
      <w:r>
        <w:rPr>
          <w:rFonts w:hint="eastAsia"/>
        </w:rPr>
        <w:t>、投标人须知附表</w:t>
      </w:r>
      <w:bookmarkEnd w:id="146"/>
      <w:bookmarkEnd w:id="147"/>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b/>
                <w:bCs w:val="0"/>
              </w:rPr>
            </w:pPr>
            <w:bookmarkStart w:id="148" w:name="_Toc152042304"/>
            <w:bookmarkStart w:id="149" w:name="_Toc144974496"/>
            <w:bookmarkStart w:id="150" w:name="_Toc152045528"/>
            <w:bookmarkStart w:id="151" w:name="_Toc246996917"/>
            <w:bookmarkStart w:id="152" w:name="_Toc246996174"/>
            <w:bookmarkStart w:id="153" w:name="_Toc247085688"/>
            <w:bookmarkStart w:id="154" w:name="_Toc179632545"/>
            <w:bookmarkStart w:id="155"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名</w:t>
            </w:r>
            <w:r>
              <w:t xml:space="preserve">    </w:t>
            </w:r>
            <w:r>
              <w:t>称：内蒙古第十地质矿产勘查开发有限责任公司</w:t>
            </w:r>
          </w:p>
          <w:p w:rsidR="0098647F" w:rsidRDefault="00FE6184">
            <w:pPr>
              <w:pStyle w:val="af2"/>
              <w:jc w:val="left"/>
              <w:rPr>
                <w:rFonts w:hint="default"/>
              </w:rPr>
            </w:pPr>
            <w:r>
              <w:t>地</w:t>
            </w:r>
            <w:r>
              <w:t xml:space="preserve">    </w:t>
            </w:r>
            <w:r>
              <w:t>址：内蒙赤峰王府大街东段地勘十院</w:t>
            </w:r>
          </w:p>
          <w:p w:rsidR="0098647F" w:rsidRDefault="00FE6184">
            <w:pPr>
              <w:pStyle w:val="af2"/>
              <w:jc w:val="left"/>
              <w:rPr>
                <w:rFonts w:hint="default"/>
              </w:rPr>
            </w:pPr>
            <w:r>
              <w:t>联</w:t>
            </w:r>
            <w:r>
              <w:t xml:space="preserve"> </w:t>
            </w:r>
            <w:r>
              <w:t>系</w:t>
            </w:r>
            <w:r>
              <w:t xml:space="preserve"> </w:t>
            </w:r>
            <w:r>
              <w:t>人：卢主任</w:t>
            </w:r>
            <w:r>
              <w:t xml:space="preserve">       </w:t>
            </w:r>
          </w:p>
          <w:p w:rsidR="0098647F" w:rsidRDefault="00FE6184">
            <w:pPr>
              <w:pStyle w:val="af2"/>
              <w:jc w:val="left"/>
              <w:rPr>
                <w:rFonts w:hint="default"/>
              </w:rPr>
            </w:pPr>
            <w:r>
              <w:t>电</w:t>
            </w:r>
            <w:r>
              <w:t xml:space="preserve">    </w:t>
            </w:r>
            <w:r>
              <w:t>话：</w:t>
            </w:r>
            <w:r>
              <w:t>15104763515</w:t>
            </w:r>
          </w:p>
          <w:p w:rsidR="0098647F" w:rsidRDefault="00FE6184">
            <w:pPr>
              <w:pStyle w:val="af2"/>
              <w:jc w:val="left"/>
              <w:rPr>
                <w:rFonts w:hint="default"/>
              </w:rPr>
            </w:pPr>
            <w:r>
              <w:t>邮</w:t>
            </w:r>
            <w:r>
              <w:t xml:space="preserve">    </w:t>
            </w:r>
            <w:r>
              <w:t>箱：</w:t>
            </w:r>
            <w:r>
              <w:t>442121016@qq.com</w:t>
            </w:r>
            <w:hyperlink r:id="rId18"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7544AF">
            <w:pPr>
              <w:pStyle w:val="af2"/>
              <w:jc w:val="left"/>
              <w:rPr>
                <w:rFonts w:hint="default"/>
              </w:rPr>
            </w:pPr>
            <w:r w:rsidRPr="00331BAC">
              <w:t>内蒙古自治区阿拉善右旗青德木金多金属矿普查</w:t>
            </w:r>
            <w:r w:rsidRPr="005C3804">
              <w:t>项目钻探施工</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7544AF" w:rsidP="00451B28">
            <w:pPr>
              <w:pStyle w:val="af2"/>
              <w:jc w:val="left"/>
              <w:rPr>
                <w:rFonts w:hint="default"/>
              </w:rPr>
            </w:pPr>
            <w:r>
              <w:t>阿拉善右旗</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A500E9" w:rsidP="00A500E9">
            <w:pPr>
              <w:pStyle w:val="af2"/>
              <w:jc w:val="left"/>
              <w:rPr>
                <w:rFonts w:hint="default"/>
              </w:rPr>
            </w:pPr>
            <w:r w:rsidRPr="00331BAC">
              <w:t>内蒙古自治区阿拉善右旗青德木金多金属矿普查</w:t>
            </w:r>
            <w:r w:rsidRPr="005C3804">
              <w:t>项目钻探施工</w:t>
            </w:r>
            <w:r w:rsidR="00FE6184">
              <w:t>，设计工程量</w:t>
            </w:r>
            <w:r>
              <w:rPr>
                <w:rFonts w:hint="default"/>
              </w:rPr>
              <w:t>4</w:t>
            </w:r>
            <w:r w:rsidR="00451B28">
              <w:rPr>
                <w:rFonts w:hint="default"/>
              </w:rPr>
              <w:t>00</w:t>
            </w:r>
            <w:r w:rsidR="001E749A">
              <w:t>0m</w:t>
            </w:r>
            <w:r w:rsidR="00FE6184">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Pr="00F30A11" w:rsidRDefault="00FE6184" w:rsidP="00A500E9">
            <w:pPr>
              <w:pStyle w:val="af2"/>
              <w:jc w:val="left"/>
              <w:rPr>
                <w:rFonts w:hint="default"/>
                <w:color w:val="000000" w:themeColor="text1"/>
              </w:rPr>
            </w:pPr>
            <w:r w:rsidRPr="00F30A11">
              <w:rPr>
                <w:color w:val="000000" w:themeColor="text1"/>
              </w:rPr>
              <w:t>计划竣工日期：</w:t>
            </w:r>
            <w:r w:rsidRPr="00F30A11">
              <w:rPr>
                <w:color w:val="000000" w:themeColor="text1"/>
              </w:rPr>
              <w:t>202</w:t>
            </w:r>
            <w:r w:rsidR="00A500E9">
              <w:rPr>
                <w:rFonts w:hint="default"/>
                <w:color w:val="000000" w:themeColor="text1"/>
              </w:rPr>
              <w:t>4</w:t>
            </w:r>
            <w:r w:rsidRPr="00F30A11">
              <w:rPr>
                <w:color w:val="000000" w:themeColor="text1"/>
              </w:rPr>
              <w:t>年</w:t>
            </w:r>
            <w:r w:rsidR="00EC1ADC">
              <w:rPr>
                <w:rFonts w:hint="default"/>
                <w:color w:val="000000" w:themeColor="text1"/>
              </w:rPr>
              <w:t>1</w:t>
            </w:r>
            <w:r w:rsidR="00993CF8">
              <w:rPr>
                <w:rFonts w:hint="default"/>
                <w:color w:val="000000" w:themeColor="text1"/>
              </w:rPr>
              <w:t>2</w:t>
            </w:r>
            <w:r w:rsidRPr="00F30A11">
              <w:rPr>
                <w:color w:val="000000" w:themeColor="text1"/>
              </w:rPr>
              <w:t>月</w:t>
            </w:r>
            <w:r w:rsidR="00332F27">
              <w:rPr>
                <w:color w:val="000000" w:themeColor="text1"/>
              </w:rPr>
              <w:t>3</w:t>
            </w:r>
            <w:r w:rsidR="00993CF8">
              <w:rPr>
                <w:rFonts w:hint="default"/>
                <w:color w:val="000000" w:themeColor="text1"/>
              </w:rPr>
              <w:t>1</w:t>
            </w:r>
            <w:r w:rsidRPr="00F30A11">
              <w:rPr>
                <w:color w:val="000000" w:themeColor="text1"/>
              </w:rPr>
              <w:t>日前</w:t>
            </w:r>
            <w:r w:rsidR="00B76A7B">
              <w:rPr>
                <w:color w:val="000000" w:themeColor="text1"/>
              </w:rPr>
              <w:t>，如有不可抗力因素，工期顺延。</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投标人资质条件、</w:t>
            </w:r>
          </w:p>
          <w:p w:rsidR="0098647F" w:rsidRDefault="00FE6184">
            <w:pPr>
              <w:pStyle w:val="af2"/>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1E749A" w:rsidRDefault="00FE6184" w:rsidP="001E749A">
            <w:pPr>
              <w:spacing w:line="240" w:lineRule="auto"/>
              <w:ind w:firstLineChars="0" w:firstLine="0"/>
            </w:pPr>
            <w:r>
              <w:t>1.</w:t>
            </w:r>
            <w:r w:rsidR="001E749A">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1E749A" w:rsidRDefault="001E749A" w:rsidP="001E749A">
            <w:pPr>
              <w:spacing w:line="240" w:lineRule="auto"/>
              <w:ind w:firstLineChars="0" w:firstLine="0"/>
            </w:pPr>
            <w:r>
              <w:t>2</w:t>
            </w:r>
            <w:r>
              <w:rPr>
                <w:rFonts w:hint="eastAsia"/>
              </w:rPr>
              <w:t>.</w:t>
            </w:r>
            <w:r>
              <w:rPr>
                <w:rFonts w:hint="eastAsia"/>
              </w:rPr>
              <w:t>单位负责人为同一人或者存在直接控股、管理关系供应商，不得同时参加本次招标活动。</w:t>
            </w:r>
          </w:p>
          <w:p w:rsidR="001E749A" w:rsidRDefault="00E45D02" w:rsidP="001E749A">
            <w:pPr>
              <w:spacing w:line="240" w:lineRule="auto"/>
              <w:ind w:firstLineChars="0" w:firstLine="0"/>
            </w:pPr>
            <w:r>
              <w:rPr>
                <w:rFonts w:hint="eastAsia"/>
              </w:rPr>
              <w:t>3</w:t>
            </w:r>
            <w:r w:rsidR="001E749A">
              <w:rPr>
                <w:rFonts w:hint="eastAsia"/>
              </w:rPr>
              <w:t>.</w:t>
            </w:r>
            <w:r w:rsidR="001E749A">
              <w:rPr>
                <w:rFonts w:hint="eastAsia"/>
              </w:rPr>
              <w:t>投标人近三年（</w:t>
            </w:r>
            <w:r w:rsidR="001E749A">
              <w:t>20</w:t>
            </w:r>
            <w:r w:rsidR="008E172C">
              <w:rPr>
                <w:rFonts w:hint="eastAsia"/>
              </w:rPr>
              <w:t>20</w:t>
            </w:r>
            <w:r w:rsidR="001E749A">
              <w:rPr>
                <w:rFonts w:hint="eastAsia"/>
              </w:rPr>
              <w:t>年</w:t>
            </w:r>
            <w:r w:rsidR="001E749A">
              <w:t>1</w:t>
            </w:r>
            <w:r w:rsidR="001E749A">
              <w:rPr>
                <w:rFonts w:hint="eastAsia"/>
              </w:rPr>
              <w:t>月</w:t>
            </w:r>
            <w:r w:rsidR="001E749A">
              <w:t>1</w:t>
            </w:r>
            <w:r w:rsidR="001E749A">
              <w:rPr>
                <w:rFonts w:hint="eastAsia"/>
              </w:rPr>
              <w:t>日至今）无重大安全事故或重大质量事故及近三年每年无两起及以上一般事故。</w:t>
            </w:r>
          </w:p>
          <w:p w:rsidR="001E749A" w:rsidRDefault="00E45D02" w:rsidP="001E749A">
            <w:pPr>
              <w:pStyle w:val="af2"/>
              <w:jc w:val="left"/>
              <w:rPr>
                <w:rFonts w:hint="default"/>
              </w:rPr>
            </w:pPr>
            <w:r>
              <w:t>4</w:t>
            </w:r>
            <w:r w:rsidR="001E749A">
              <w:t>.</w:t>
            </w:r>
            <w:r w:rsidR="001E749A">
              <w:t>投标人为未被列入“信用中国”网站</w:t>
            </w:r>
            <w:r w:rsidR="001E749A">
              <w:t>(www.creditchina.gov.cn)</w:t>
            </w:r>
            <w:r w:rsidR="001E749A">
              <w:t>信用失信被执行人、重大税收违法失信主体。</w:t>
            </w:r>
          </w:p>
          <w:p w:rsidR="0098647F" w:rsidRDefault="00E45D02" w:rsidP="001E749A">
            <w:pPr>
              <w:pStyle w:val="af2"/>
              <w:jc w:val="left"/>
              <w:rPr>
                <w:rFonts w:hint="default"/>
              </w:rPr>
            </w:pPr>
            <w:r>
              <w:t>5</w:t>
            </w:r>
            <w:r w:rsidR="00FE6184">
              <w:t>.</w:t>
            </w:r>
            <w:r w:rsidR="001E749A">
              <w:t>具有履行合同所必须的设备和专业技术能力</w:t>
            </w:r>
            <w:r w:rsidR="00FE6184">
              <w:t>。</w:t>
            </w:r>
          </w:p>
          <w:p w:rsidR="0098647F" w:rsidRDefault="00E45D02" w:rsidP="00E45D02">
            <w:pPr>
              <w:pStyle w:val="af2"/>
              <w:jc w:val="left"/>
              <w:rPr>
                <w:rFonts w:hint="default"/>
              </w:rPr>
            </w:pPr>
            <w:r>
              <w:t>6</w:t>
            </w:r>
            <w:r w:rsidR="00FE6184">
              <w:t>.</w:t>
            </w:r>
            <w:r w:rsidR="001E749A">
              <w:t>本次招标不接受联合体投标。</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rsidP="00A500E9">
            <w:pPr>
              <w:pStyle w:val="af2"/>
              <w:jc w:val="left"/>
              <w:rPr>
                <w:rFonts w:hint="default"/>
              </w:rPr>
            </w:pPr>
            <w:r>
              <w:t>2023</w:t>
            </w:r>
            <w:r w:rsidR="00FE6184">
              <w:t>年</w:t>
            </w:r>
            <w:r w:rsidR="00A500E9">
              <w:rPr>
                <w:rFonts w:hint="default"/>
              </w:rPr>
              <w:t>9</w:t>
            </w:r>
            <w:r w:rsidR="00FE6184">
              <w:t>月</w:t>
            </w:r>
            <w:r w:rsidR="00A500E9">
              <w:rPr>
                <w:rFonts w:hint="default"/>
              </w:rPr>
              <w:t>5</w:t>
            </w:r>
            <w:r w:rsidR="00FE6184">
              <w:t>日下午</w:t>
            </w:r>
            <w:r w:rsidR="00FE6184">
              <w:t>1</w:t>
            </w:r>
            <w:r w:rsidR="00A500E9">
              <w:rPr>
                <w:rFonts w:hint="default"/>
              </w:rPr>
              <w:t>5</w:t>
            </w:r>
            <w:r w:rsidR="00FE6184">
              <w:t>时</w:t>
            </w:r>
            <w:r w:rsidR="00FE6184">
              <w:t>30</w:t>
            </w:r>
            <w:r w:rsidR="00FE6184">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2"/>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2"/>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2"/>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A500E9">
            <w:pPr>
              <w:pStyle w:val="af2"/>
              <w:jc w:val="left"/>
              <w:rPr>
                <w:rFonts w:hint="default"/>
              </w:rPr>
            </w:pPr>
            <w:r>
              <w:rPr>
                <w:rFonts w:hint="default"/>
              </w:rPr>
              <w:t>9</w:t>
            </w:r>
            <w:r w:rsidR="00500B49">
              <w:rPr>
                <w:rFonts w:hint="default"/>
              </w:rPr>
              <w:t>0</w:t>
            </w:r>
            <w:r w:rsidR="00FE6184">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574162">
            <w:pPr>
              <w:pStyle w:val="af2"/>
              <w:jc w:val="left"/>
              <w:rPr>
                <w:rFonts w:hint="default"/>
              </w:rPr>
            </w:pPr>
            <w:r>
              <w:t>指</w:t>
            </w:r>
            <w:r>
              <w:t>2020</w:t>
            </w:r>
            <w:r>
              <w:t>、</w:t>
            </w:r>
            <w:r>
              <w:t>2021</w:t>
            </w:r>
            <w:r w:rsidR="00574162">
              <w:t>、</w:t>
            </w:r>
            <w:r w:rsidR="00574162">
              <w:t>2022</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2"/>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封套上应载明</w:t>
            </w:r>
          </w:p>
          <w:p w:rsidR="0098647F" w:rsidRDefault="00FE6184">
            <w:pPr>
              <w:pStyle w:val="af2"/>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项目名称：</w:t>
            </w:r>
          </w:p>
          <w:p w:rsidR="0098647F" w:rsidRDefault="00FE6184">
            <w:pPr>
              <w:pStyle w:val="af2"/>
              <w:jc w:val="left"/>
              <w:rPr>
                <w:rFonts w:hint="default"/>
              </w:rPr>
            </w:pPr>
            <w:r>
              <w:t>投标人名称：</w:t>
            </w:r>
          </w:p>
          <w:p w:rsidR="0098647F" w:rsidRDefault="00FE6184">
            <w:pPr>
              <w:pStyle w:val="af2"/>
              <w:jc w:val="left"/>
              <w:rPr>
                <w:rFonts w:hint="default"/>
              </w:rPr>
            </w:pPr>
            <w:r>
              <w:t>投标人地址：</w:t>
            </w:r>
          </w:p>
          <w:p w:rsidR="0098647F" w:rsidRDefault="00FE6184" w:rsidP="00A500E9">
            <w:pPr>
              <w:pStyle w:val="af2"/>
              <w:jc w:val="left"/>
              <w:rPr>
                <w:rFonts w:hint="default"/>
              </w:rPr>
            </w:pPr>
            <w:r>
              <w:t>……在</w:t>
            </w:r>
            <w:r w:rsidR="001E749A">
              <w:t>2023</w:t>
            </w:r>
            <w:r>
              <w:t>年</w:t>
            </w:r>
            <w:r w:rsidR="00A500E9">
              <w:rPr>
                <w:rFonts w:hint="default"/>
              </w:rPr>
              <w:t>9</w:t>
            </w:r>
            <w:r>
              <w:t>月</w:t>
            </w:r>
            <w:r w:rsidR="00A500E9">
              <w:t>5</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开标时间：</w:t>
            </w:r>
            <w:r w:rsidR="000D57C3">
              <w:t>2023</w:t>
            </w:r>
            <w:r w:rsidR="000D57C3">
              <w:t>年</w:t>
            </w:r>
            <w:r w:rsidR="00A500E9">
              <w:rPr>
                <w:rFonts w:hint="default"/>
              </w:rPr>
              <w:t>9</w:t>
            </w:r>
            <w:r w:rsidR="000D57C3">
              <w:t>月</w:t>
            </w:r>
            <w:r w:rsidR="00A500E9">
              <w:rPr>
                <w:rFonts w:hint="default"/>
              </w:rPr>
              <w:t>5</w:t>
            </w:r>
            <w:r w:rsidR="000D57C3">
              <w:t>日</w:t>
            </w:r>
            <w:r w:rsidR="000D57C3">
              <w:t>15</w:t>
            </w:r>
            <w:r w:rsidR="000D57C3">
              <w:t>时</w:t>
            </w:r>
            <w:r w:rsidR="000D57C3">
              <w:t>30</w:t>
            </w:r>
            <w:r w:rsidR="000D57C3">
              <w:t>分</w:t>
            </w:r>
          </w:p>
          <w:p w:rsidR="0098647F" w:rsidRDefault="00FE6184">
            <w:pPr>
              <w:pStyle w:val="af2"/>
              <w:jc w:val="left"/>
              <w:rPr>
                <w:rFonts w:hint="default"/>
              </w:rPr>
            </w:pPr>
            <w:r>
              <w:t>开标地点：内蒙第十地质矿产勘查开发有限责任公司</w:t>
            </w:r>
            <w:r w:rsidR="00EC0162">
              <w:t>七楼会议室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1.</w:t>
            </w:r>
            <w:r>
              <w:t>密封情况检查：由投标人授权代表检查</w:t>
            </w:r>
          </w:p>
          <w:p w:rsidR="0098647F" w:rsidRDefault="00FE6184">
            <w:pPr>
              <w:pStyle w:val="af2"/>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评标委员会构成：</w:t>
            </w:r>
            <w:r>
              <w:t>5</w:t>
            </w:r>
            <w:r>
              <w:t>人。</w:t>
            </w:r>
          </w:p>
          <w:p w:rsidR="0098647F" w:rsidRDefault="00FE6184">
            <w:pPr>
              <w:pStyle w:val="af2"/>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2"/>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2"/>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2"/>
              <w:jc w:val="left"/>
              <w:rPr>
                <w:rFonts w:hint="default"/>
              </w:rPr>
            </w:pPr>
            <w:r>
              <w:rPr>
                <w:rFonts w:hint="default"/>
              </w:rPr>
              <w:t>钻探施工类项目</w:t>
            </w:r>
          </w:p>
        </w:tc>
      </w:tr>
    </w:tbl>
    <w:p w:rsidR="0098647F" w:rsidRDefault="00FE6184">
      <w:pPr>
        <w:pStyle w:val="2"/>
      </w:pPr>
      <w:bookmarkStart w:id="156" w:name="_Toc32044"/>
      <w:bookmarkStart w:id="157" w:name="_Toc5042"/>
      <w:bookmarkStart w:id="158" w:name="_Toc247085701"/>
      <w:bookmarkStart w:id="159" w:name="_Toc4924"/>
      <w:bookmarkStart w:id="160" w:name="_Toc144974510"/>
      <w:bookmarkStart w:id="161" w:name="_Toc246996930"/>
      <w:bookmarkStart w:id="162" w:name="_Toc478368405"/>
      <w:bookmarkStart w:id="163" w:name="_Toc23865"/>
      <w:bookmarkStart w:id="164" w:name="_Toc152042318"/>
      <w:bookmarkStart w:id="165" w:name="_Toc246996187"/>
      <w:bookmarkStart w:id="166" w:name="_Toc179632560"/>
      <w:bookmarkStart w:id="167" w:name="_Toc152045542"/>
      <w:bookmarkStart w:id="168" w:name="_Toc20007"/>
      <w:bookmarkStart w:id="169" w:name="_Toc132377527"/>
      <w:bookmarkEnd w:id="148"/>
      <w:bookmarkEnd w:id="149"/>
      <w:bookmarkEnd w:id="150"/>
      <w:bookmarkEnd w:id="151"/>
      <w:bookmarkEnd w:id="152"/>
      <w:bookmarkEnd w:id="153"/>
      <w:bookmarkEnd w:id="154"/>
      <w:bookmarkEnd w:id="155"/>
      <w:r>
        <w:rPr>
          <w:rFonts w:hint="eastAsia"/>
        </w:rPr>
        <w:t>2</w:t>
      </w:r>
      <w:r>
        <w:rPr>
          <w:rFonts w:hint="eastAsia"/>
        </w:rPr>
        <w:t>、招标文件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98647F" w:rsidRDefault="00FE6184" w:rsidP="00103633">
      <w:pPr>
        <w:pStyle w:val="3"/>
        <w:ind w:firstLine="482"/>
      </w:pPr>
      <w:bookmarkStart w:id="170" w:name="_Toc6839"/>
      <w:bookmarkStart w:id="171" w:name="_Toc152045543"/>
      <w:bookmarkStart w:id="172" w:name="_Toc478368406"/>
      <w:bookmarkStart w:id="173" w:name="_Toc144974511"/>
      <w:bookmarkStart w:id="174" w:name="_Toc246996188"/>
      <w:bookmarkStart w:id="175" w:name="_Toc246996931"/>
      <w:bookmarkStart w:id="176" w:name="_Toc179632561"/>
      <w:bookmarkStart w:id="177" w:name="_Toc474515402"/>
      <w:bookmarkStart w:id="178" w:name="_Toc20870"/>
      <w:bookmarkStart w:id="179" w:name="_Toc152042319"/>
      <w:bookmarkStart w:id="180" w:name="_Toc19583"/>
      <w:bookmarkStart w:id="181" w:name="_Toc15969"/>
      <w:bookmarkStart w:id="182" w:name="_Toc25720"/>
      <w:bookmarkStart w:id="183" w:name="_Toc247085702"/>
      <w:bookmarkStart w:id="184" w:name="_Toc20018"/>
      <w:bookmarkStart w:id="185" w:name="_Toc20681"/>
      <w:bookmarkStart w:id="186" w:name="_Toc478369010"/>
      <w:r>
        <w:rPr>
          <w:rFonts w:hint="eastAsia"/>
        </w:rPr>
        <w:t xml:space="preserve">2.1 </w:t>
      </w:r>
      <w:r>
        <w:rPr>
          <w:rFonts w:hint="eastAsia"/>
        </w:rPr>
        <w:t>招标文件的组成</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87" w:name="_Toc16161"/>
      <w:bookmarkStart w:id="188" w:name="_Toc246996191"/>
      <w:bookmarkStart w:id="189" w:name="_Toc26449"/>
      <w:bookmarkStart w:id="190" w:name="_Toc247085705"/>
      <w:bookmarkStart w:id="191" w:name="_Toc4311"/>
      <w:bookmarkStart w:id="192" w:name="_Toc1137"/>
      <w:bookmarkStart w:id="193" w:name="_Toc478368409"/>
      <w:bookmarkStart w:id="194" w:name="_Toc32566"/>
      <w:bookmarkStart w:id="195" w:name="_Toc246996934"/>
      <w:bookmarkStart w:id="196" w:name="_Toc14157"/>
      <w:bookmarkStart w:id="197" w:name="_Toc152042322"/>
      <w:bookmarkStart w:id="198" w:name="_Toc152045546"/>
      <w:bookmarkStart w:id="199" w:name="_Toc144974514"/>
      <w:bookmarkStart w:id="200" w:name="_Toc179632564"/>
      <w:bookmarkStart w:id="201" w:name="_Toc132377528"/>
      <w:r>
        <w:rPr>
          <w:rFonts w:hint="eastAsia"/>
        </w:rPr>
        <w:t>3</w:t>
      </w:r>
      <w:r>
        <w:rPr>
          <w:rFonts w:hint="eastAsia"/>
        </w:rPr>
        <w:t>、投标文件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98647F" w:rsidRDefault="00FE6184" w:rsidP="00103633">
      <w:pPr>
        <w:pStyle w:val="3"/>
        <w:ind w:firstLine="482"/>
      </w:pPr>
      <w:bookmarkStart w:id="202" w:name="_Toc478368410"/>
      <w:bookmarkStart w:id="203" w:name="_Toc246996192"/>
      <w:bookmarkStart w:id="204" w:name="_Toc13533"/>
      <w:bookmarkStart w:id="205" w:name="_Toc246996935"/>
      <w:bookmarkStart w:id="206" w:name="_Toc179632565"/>
      <w:bookmarkStart w:id="207" w:name="_Toc10295"/>
      <w:bookmarkStart w:id="208" w:name="_Toc32124"/>
      <w:bookmarkStart w:id="209" w:name="_Toc247085706"/>
      <w:bookmarkStart w:id="210" w:name="_Toc474515406"/>
      <w:bookmarkStart w:id="211" w:name="_Toc7568"/>
      <w:bookmarkStart w:id="212" w:name="_Toc152042323"/>
      <w:bookmarkStart w:id="213" w:name="_Toc17119"/>
      <w:bookmarkStart w:id="214" w:name="_Toc152045547"/>
      <w:bookmarkStart w:id="215" w:name="_Toc478369014"/>
      <w:bookmarkStart w:id="216" w:name="_Toc26550"/>
      <w:bookmarkStart w:id="217" w:name="_Toc144974515"/>
      <w:r>
        <w:rPr>
          <w:rFonts w:hint="eastAsia"/>
        </w:rPr>
        <w:t xml:space="preserve">3.1 </w:t>
      </w:r>
      <w:r>
        <w:rPr>
          <w:rFonts w:hint="eastAsia"/>
        </w:rPr>
        <w:t>投标文件的组成</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8" w:name="_Toc144974516"/>
      <w:bookmarkStart w:id="219" w:name="_Toc6903"/>
      <w:bookmarkStart w:id="220" w:name="_Toc3010"/>
      <w:bookmarkStart w:id="221" w:name="_Toc179632566"/>
      <w:bookmarkStart w:id="222" w:name="_Toc22211"/>
      <w:bookmarkStart w:id="223" w:name="_Toc478368411"/>
      <w:bookmarkStart w:id="224" w:name="_Toc474515407"/>
      <w:bookmarkStart w:id="225" w:name="_Toc478369015"/>
      <w:bookmarkStart w:id="226" w:name="_Toc246996193"/>
      <w:bookmarkStart w:id="227" w:name="_Toc246996936"/>
      <w:bookmarkStart w:id="228" w:name="_Toc11443"/>
      <w:bookmarkStart w:id="229" w:name="_Toc16790"/>
      <w:bookmarkStart w:id="230" w:name="_Toc152045548"/>
      <w:bookmarkStart w:id="231" w:name="_Toc152042324"/>
      <w:bookmarkStart w:id="232" w:name="_Toc9184"/>
      <w:bookmarkStart w:id="233" w:name="_Toc247085707"/>
      <w:bookmarkStart w:id="234" w:name="_Toc14278"/>
      <w:r>
        <w:rPr>
          <w:rFonts w:hint="eastAsia"/>
        </w:rPr>
        <w:t xml:space="preserve">3.2 </w:t>
      </w:r>
      <w:r>
        <w:rPr>
          <w:rFonts w:hint="eastAsia"/>
        </w:rPr>
        <w:t>投标报价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35" w:name="_Toc152045549"/>
      <w:bookmarkStart w:id="236" w:name="_Toc144974517"/>
      <w:bookmarkStart w:id="237" w:name="_Toc179632567"/>
      <w:bookmarkStart w:id="238"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sidR="00A500E9">
        <w:t>9</w:t>
      </w:r>
      <w:r>
        <w:rPr>
          <w:rFonts w:hint="eastAsia"/>
        </w:rPr>
        <w:t>0</w:t>
      </w:r>
      <w:r>
        <w:rPr>
          <w:rFonts w:hint="eastAsia"/>
        </w:rPr>
        <w:t>日历天</w:t>
      </w:r>
    </w:p>
    <w:p w:rsidR="0098647F" w:rsidRDefault="00FE6184" w:rsidP="00103633">
      <w:pPr>
        <w:pStyle w:val="3"/>
        <w:ind w:firstLine="482"/>
      </w:pPr>
      <w:bookmarkStart w:id="239" w:name="_Toc20922"/>
      <w:bookmarkStart w:id="240" w:name="_Toc478368415"/>
      <w:bookmarkStart w:id="241" w:name="_Toc20260"/>
      <w:bookmarkStart w:id="242" w:name="_Toc24083"/>
      <w:bookmarkStart w:id="243" w:name="_Toc16545"/>
      <w:bookmarkStart w:id="244" w:name="_Toc19838"/>
      <w:bookmarkStart w:id="245" w:name="_Toc478369019"/>
      <w:bookmarkStart w:id="246" w:name="_Toc2454"/>
      <w:bookmarkStart w:id="247" w:name="_Toc13540"/>
      <w:bookmarkStart w:id="248" w:name="_Toc474515411"/>
      <w:bookmarkStart w:id="249" w:name="_Toc246996940"/>
      <w:bookmarkStart w:id="250" w:name="_Toc247085711"/>
      <w:bookmarkStart w:id="251" w:name="_Toc246996197"/>
      <w:bookmarkStart w:id="252" w:name="_Toc144974521"/>
      <w:bookmarkStart w:id="253" w:name="_Toc179632571"/>
      <w:bookmarkStart w:id="254" w:name="_Toc152042329"/>
      <w:bookmarkStart w:id="255" w:name="_Toc152045553"/>
      <w:bookmarkEnd w:id="235"/>
      <w:bookmarkEnd w:id="236"/>
      <w:bookmarkEnd w:id="237"/>
      <w:bookmarkEnd w:id="238"/>
      <w:r>
        <w:rPr>
          <w:rFonts w:hint="eastAsia"/>
        </w:rPr>
        <w:t xml:space="preserve">3.4 </w:t>
      </w:r>
      <w:r>
        <w:rPr>
          <w:rFonts w:hint="eastAsia"/>
        </w:rPr>
        <w:t>投标文件的编制</w:t>
      </w:r>
      <w:bookmarkEnd w:id="239"/>
      <w:bookmarkEnd w:id="240"/>
      <w:bookmarkEnd w:id="241"/>
      <w:bookmarkEnd w:id="242"/>
      <w:bookmarkEnd w:id="243"/>
      <w:bookmarkEnd w:id="244"/>
      <w:bookmarkEnd w:id="245"/>
      <w:bookmarkEnd w:id="246"/>
      <w:bookmarkEnd w:id="247"/>
      <w:bookmarkEnd w:id="248"/>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56" w:name="_Toc152042331"/>
      <w:bookmarkStart w:id="257" w:name="_Toc152045555"/>
      <w:bookmarkStart w:id="258" w:name="_Toc247085713"/>
      <w:bookmarkStart w:id="259" w:name="_Toc246996942"/>
      <w:bookmarkStart w:id="260" w:name="_Toc144974523"/>
      <w:bookmarkStart w:id="261" w:name="_Toc246996199"/>
      <w:bookmarkStart w:id="262" w:name="_Toc179632573"/>
      <w:bookmarkEnd w:id="249"/>
      <w:bookmarkEnd w:id="250"/>
      <w:bookmarkEnd w:id="251"/>
      <w:bookmarkEnd w:id="252"/>
      <w:bookmarkEnd w:id="253"/>
      <w:bookmarkEnd w:id="254"/>
      <w:bookmarkEnd w:id="255"/>
    </w:p>
    <w:p w:rsidR="0098647F" w:rsidRDefault="00FE6184">
      <w:pPr>
        <w:pStyle w:val="2"/>
      </w:pPr>
      <w:bookmarkStart w:id="263" w:name="_Toc9899"/>
      <w:bookmarkStart w:id="264" w:name="_Toc478368416"/>
      <w:bookmarkStart w:id="265" w:name="_Toc32550"/>
      <w:bookmarkStart w:id="266" w:name="_Toc30739"/>
      <w:bookmarkStart w:id="267" w:name="_Toc8896"/>
      <w:bookmarkStart w:id="268" w:name="_Toc3731"/>
      <w:bookmarkStart w:id="269" w:name="_Toc132377529"/>
      <w:r>
        <w:rPr>
          <w:rFonts w:hint="eastAsia"/>
        </w:rPr>
        <w:t>4</w:t>
      </w:r>
      <w:r>
        <w:rPr>
          <w:rFonts w:hint="eastAsia"/>
        </w:rPr>
        <w:t>、投标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8647F" w:rsidRDefault="00FE6184" w:rsidP="00103633">
      <w:pPr>
        <w:pStyle w:val="3"/>
        <w:ind w:firstLine="482"/>
      </w:pPr>
      <w:bookmarkStart w:id="270" w:name="_Toc23149"/>
      <w:bookmarkStart w:id="271" w:name="_Toc152045556"/>
      <w:bookmarkStart w:id="272" w:name="_Toc4217"/>
      <w:bookmarkStart w:id="273" w:name="_Toc246996200"/>
      <w:bookmarkStart w:id="274" w:name="_Toc478368417"/>
      <w:bookmarkStart w:id="275" w:name="_Toc144974524"/>
      <w:bookmarkStart w:id="276" w:name="_Toc478369021"/>
      <w:bookmarkStart w:id="277" w:name="_Toc8283"/>
      <w:bookmarkStart w:id="278" w:name="_Toc729"/>
      <w:bookmarkStart w:id="279" w:name="_Toc152042332"/>
      <w:bookmarkStart w:id="280" w:name="_Toc474515413"/>
      <w:bookmarkStart w:id="281" w:name="_Toc32724"/>
      <w:bookmarkStart w:id="282" w:name="_Toc8376"/>
      <w:bookmarkStart w:id="283" w:name="_Toc247085714"/>
      <w:bookmarkStart w:id="284" w:name="_Toc246996943"/>
      <w:bookmarkStart w:id="285" w:name="_Toc6121"/>
      <w:bookmarkStart w:id="286" w:name="_Toc179632574"/>
      <w:r>
        <w:rPr>
          <w:rFonts w:hint="eastAsia"/>
        </w:rPr>
        <w:t xml:space="preserve">4.1 </w:t>
      </w:r>
      <w:r>
        <w:rPr>
          <w:rFonts w:hint="eastAsia"/>
        </w:rPr>
        <w:t>投标文件的密封和标记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8647F" w:rsidRDefault="00FE6184" w:rsidP="00103633">
      <w:pPr>
        <w:ind w:firstLine="480"/>
      </w:pPr>
      <w:bookmarkStart w:id="287" w:name="_Toc247085715"/>
      <w:bookmarkStart w:id="288" w:name="_Toc152045557"/>
      <w:bookmarkStart w:id="289" w:name="_Toc144974525"/>
      <w:bookmarkStart w:id="290" w:name="_Toc246996201"/>
      <w:bookmarkStart w:id="291" w:name="_Toc152042333"/>
      <w:bookmarkStart w:id="292" w:name="_Toc246996944"/>
      <w:bookmarkStart w:id="293"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94" w:name="_Toc14966"/>
      <w:bookmarkStart w:id="295" w:name="_Toc478368418"/>
      <w:bookmarkStart w:id="296" w:name="_Toc13991"/>
      <w:bookmarkStart w:id="297" w:name="_Toc2632"/>
      <w:bookmarkStart w:id="298" w:name="_Toc478369022"/>
      <w:bookmarkStart w:id="299" w:name="_Toc31442"/>
      <w:bookmarkStart w:id="300" w:name="_Toc2823"/>
      <w:bookmarkStart w:id="301" w:name="_Toc3171"/>
      <w:bookmarkStart w:id="302" w:name="_Toc474515414"/>
      <w:bookmarkStart w:id="303" w:name="_Toc29679"/>
      <w:r>
        <w:rPr>
          <w:rFonts w:hint="eastAsia"/>
        </w:rPr>
        <w:t xml:space="preserve">4.2 </w:t>
      </w:r>
      <w:r>
        <w:rPr>
          <w:rFonts w:hint="eastAsia"/>
        </w:rPr>
        <w:t>投标文件的递交</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304" w:name="_Toc1582"/>
      <w:bookmarkStart w:id="305" w:name="_Toc28508"/>
      <w:bookmarkStart w:id="306" w:name="_Toc144974526"/>
      <w:bookmarkStart w:id="307" w:name="_Toc4157"/>
      <w:bookmarkStart w:id="308" w:name="_Toc152045558"/>
      <w:bookmarkStart w:id="309" w:name="_Toc179632576"/>
      <w:bookmarkStart w:id="310" w:name="_Toc17535"/>
      <w:bookmarkStart w:id="311" w:name="_Toc478369023"/>
      <w:bookmarkStart w:id="312" w:name="_Toc247085716"/>
      <w:bookmarkStart w:id="313" w:name="_Toc478368419"/>
      <w:bookmarkStart w:id="314" w:name="_Toc246996202"/>
      <w:bookmarkStart w:id="315" w:name="_Toc474515415"/>
      <w:bookmarkStart w:id="316" w:name="_Toc152042334"/>
      <w:bookmarkStart w:id="317" w:name="_Toc2045"/>
      <w:bookmarkStart w:id="318" w:name="_Toc3280"/>
      <w:bookmarkStart w:id="319" w:name="_Toc22005"/>
      <w:bookmarkStart w:id="320" w:name="_Toc246996945"/>
      <w:r>
        <w:rPr>
          <w:rFonts w:hint="eastAsia"/>
        </w:rPr>
        <w:t xml:space="preserve">4.3 </w:t>
      </w:r>
      <w:r>
        <w:rPr>
          <w:rFonts w:hint="eastAsia"/>
        </w:rPr>
        <w:t>投标文件的修改与撤回</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21" w:name="_Toc179632577"/>
      <w:bookmarkStart w:id="322" w:name="_Toc144974527"/>
      <w:bookmarkStart w:id="323" w:name="_Toc152042335"/>
      <w:bookmarkStart w:id="324" w:name="_Toc152045559"/>
      <w:bookmarkStart w:id="325" w:name="_Toc4442"/>
      <w:bookmarkStart w:id="326" w:name="_Toc246996203"/>
      <w:bookmarkStart w:id="327" w:name="_Toc478368420"/>
      <w:bookmarkStart w:id="328" w:name="_Toc17760"/>
      <w:bookmarkStart w:id="329" w:name="_Toc10758"/>
      <w:bookmarkStart w:id="330" w:name="_Toc19617"/>
      <w:bookmarkStart w:id="331" w:name="_Toc247085717"/>
      <w:bookmarkStart w:id="332" w:name="_Toc246996946"/>
      <w:bookmarkStart w:id="333" w:name="_Toc10697"/>
      <w:bookmarkStart w:id="334" w:name="_Toc132377530"/>
      <w:r>
        <w:rPr>
          <w:rFonts w:hint="eastAsia"/>
        </w:rPr>
        <w:t>5</w:t>
      </w:r>
      <w:r>
        <w:rPr>
          <w:rFonts w:hint="eastAsia"/>
        </w:rPr>
        <w:t>、开标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98647F" w:rsidRDefault="00FE6184" w:rsidP="00103633">
      <w:pPr>
        <w:pStyle w:val="3"/>
        <w:ind w:firstLine="482"/>
      </w:pPr>
      <w:bookmarkStart w:id="335" w:name="_Toc31913"/>
      <w:bookmarkStart w:id="336" w:name="_Toc2665"/>
      <w:bookmarkStart w:id="337" w:name="_Toc471"/>
      <w:bookmarkStart w:id="338" w:name="_Toc22190"/>
      <w:bookmarkStart w:id="339" w:name="_Toc11986"/>
      <w:bookmarkStart w:id="340" w:name="_Toc24307"/>
      <w:bookmarkStart w:id="341" w:name="_Toc152042336"/>
      <w:bookmarkStart w:id="342" w:name="_Toc246996204"/>
      <w:bookmarkStart w:id="343" w:name="_Toc474515417"/>
      <w:bookmarkStart w:id="344" w:name="_Toc27418"/>
      <w:bookmarkStart w:id="345" w:name="_Toc144974528"/>
      <w:bookmarkStart w:id="346" w:name="_Toc247085718"/>
      <w:bookmarkStart w:id="347" w:name="_Toc152045560"/>
      <w:bookmarkStart w:id="348" w:name="_Toc478369025"/>
      <w:bookmarkStart w:id="349" w:name="_Toc478368421"/>
      <w:bookmarkStart w:id="350" w:name="_Toc179632578"/>
      <w:bookmarkStart w:id="351" w:name="_Toc246996947"/>
      <w:r>
        <w:rPr>
          <w:rFonts w:hint="eastAsia"/>
        </w:rPr>
        <w:t xml:space="preserve">5.1 </w:t>
      </w:r>
      <w:r>
        <w:rPr>
          <w:rFonts w:hint="eastAsia"/>
        </w:rPr>
        <w:t>开标时间和地点</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52" w:name="_Toc30790"/>
      <w:bookmarkStart w:id="353" w:name="_Toc21680"/>
      <w:bookmarkStart w:id="354" w:name="_Toc152042337"/>
      <w:bookmarkStart w:id="355" w:name="_Toc246996948"/>
      <w:bookmarkStart w:id="356" w:name="_Toc478368422"/>
      <w:bookmarkStart w:id="357" w:name="_Toc23253"/>
      <w:bookmarkStart w:id="358" w:name="_Toc9991"/>
      <w:bookmarkStart w:id="359" w:name="_Toc31714"/>
      <w:bookmarkStart w:id="360" w:name="_Toc246996205"/>
      <w:bookmarkStart w:id="361" w:name="_Toc13835"/>
      <w:bookmarkStart w:id="362" w:name="_Toc152045561"/>
      <w:bookmarkStart w:id="363" w:name="_Toc179632579"/>
      <w:bookmarkStart w:id="364" w:name="_Toc144974529"/>
      <w:bookmarkStart w:id="365" w:name="_Toc16919"/>
      <w:bookmarkStart w:id="366" w:name="_Toc478369026"/>
      <w:bookmarkStart w:id="367" w:name="_Toc474515418"/>
      <w:bookmarkStart w:id="368" w:name="_Toc247085719"/>
      <w:r>
        <w:rPr>
          <w:rFonts w:hint="eastAsia"/>
        </w:rPr>
        <w:t xml:space="preserve">5.2 </w:t>
      </w:r>
      <w:r>
        <w:rPr>
          <w:rFonts w:hint="eastAsia"/>
        </w:rPr>
        <w:t>开标程序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8647F" w:rsidRDefault="00FE6184" w:rsidP="00103633">
      <w:pPr>
        <w:ind w:firstLine="480"/>
      </w:pPr>
      <w:r>
        <w:rPr>
          <w:rFonts w:hint="eastAsia"/>
        </w:rPr>
        <w:t>主持人按下列程序进行开标：</w:t>
      </w:r>
    </w:p>
    <w:p w:rsidR="0098647F" w:rsidRDefault="00FE6184" w:rsidP="00103633">
      <w:pPr>
        <w:ind w:firstLine="480"/>
      </w:pPr>
      <w:bookmarkStart w:id="369" w:name="_Toc478368423"/>
      <w:bookmarkStart w:id="370" w:name="_Toc474515419"/>
      <w:bookmarkStart w:id="371"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72" w:name="_Toc152042338"/>
      <w:bookmarkStart w:id="373" w:name="_Toc25729"/>
      <w:bookmarkStart w:id="374" w:name="_Toc246996206"/>
      <w:bookmarkStart w:id="375" w:name="_Toc179632580"/>
      <w:bookmarkStart w:id="376" w:name="_Toc26873"/>
      <w:bookmarkStart w:id="377" w:name="_Toc144974530"/>
      <w:bookmarkStart w:id="378" w:name="_Toc247085720"/>
      <w:bookmarkStart w:id="379" w:name="_Toc478368424"/>
      <w:bookmarkStart w:id="380" w:name="_Toc18505"/>
      <w:bookmarkStart w:id="381" w:name="_Toc16563"/>
      <w:bookmarkStart w:id="382" w:name="_Toc246996949"/>
      <w:bookmarkStart w:id="383" w:name="_Toc15010"/>
      <w:bookmarkStart w:id="384" w:name="_Toc152045562"/>
      <w:bookmarkStart w:id="385" w:name="_Toc132377531"/>
      <w:bookmarkEnd w:id="369"/>
      <w:bookmarkEnd w:id="370"/>
      <w:bookmarkEnd w:id="371"/>
      <w:r>
        <w:rPr>
          <w:rFonts w:hint="eastAsia"/>
        </w:rPr>
        <w:t>6</w:t>
      </w:r>
      <w:r>
        <w:rPr>
          <w:rFonts w:hint="eastAsia"/>
        </w:rPr>
        <w:t>、评标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98647F" w:rsidRDefault="00FE6184" w:rsidP="00103633">
      <w:pPr>
        <w:pStyle w:val="3"/>
        <w:ind w:firstLine="482"/>
      </w:pPr>
      <w:bookmarkStart w:id="386" w:name="_Toc478368425"/>
      <w:bookmarkStart w:id="387" w:name="_Toc478369029"/>
      <w:bookmarkStart w:id="388" w:name="_Toc17393"/>
      <w:bookmarkStart w:id="389" w:name="_Toc17923"/>
      <w:bookmarkStart w:id="390" w:name="_Toc246996950"/>
      <w:bookmarkStart w:id="391" w:name="_Toc246996207"/>
      <w:bookmarkStart w:id="392" w:name="_Toc540"/>
      <w:bookmarkStart w:id="393" w:name="_Toc179632581"/>
      <w:bookmarkStart w:id="394" w:name="_Toc6688"/>
      <w:bookmarkStart w:id="395" w:name="_Toc474515421"/>
      <w:bookmarkStart w:id="396" w:name="_Toc152042339"/>
      <w:bookmarkStart w:id="397" w:name="_Toc18777"/>
      <w:bookmarkStart w:id="398" w:name="_Toc18282"/>
      <w:bookmarkStart w:id="399" w:name="_Toc144974531"/>
      <w:bookmarkStart w:id="400" w:name="_Toc247085721"/>
      <w:bookmarkStart w:id="401" w:name="_Toc27371"/>
      <w:bookmarkStart w:id="402" w:name="_Toc152045563"/>
      <w:r>
        <w:rPr>
          <w:rFonts w:hint="eastAsia"/>
        </w:rPr>
        <w:t xml:space="preserve">6.1 </w:t>
      </w:r>
      <w:r>
        <w:rPr>
          <w:rFonts w:hint="eastAsia"/>
        </w:rPr>
        <w:t>评标委员会</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98647F" w:rsidRDefault="00FE6184" w:rsidP="00103633">
      <w:pPr>
        <w:ind w:firstLine="480"/>
      </w:pPr>
      <w:bookmarkStart w:id="403" w:name="_Toc152042340"/>
      <w:bookmarkStart w:id="404" w:name="_Toc144974532"/>
      <w:bookmarkStart w:id="405" w:name="_Toc152045564"/>
      <w:bookmarkStart w:id="406" w:name="_Toc179632582"/>
      <w:bookmarkStart w:id="407" w:name="_Toc27996"/>
      <w:bookmarkStart w:id="408" w:name="_Toc16190"/>
      <w:bookmarkStart w:id="409" w:name="_Toc478368426"/>
      <w:bookmarkStart w:id="410" w:name="_Toc246996951"/>
      <w:bookmarkStart w:id="411" w:name="_Toc474515422"/>
      <w:bookmarkStart w:id="412" w:name="_Toc247085722"/>
      <w:bookmarkStart w:id="413" w:name="_Toc478369030"/>
      <w:bookmarkStart w:id="414" w:name="_Toc17186"/>
      <w:bookmarkStart w:id="415" w:name="_Toc246996208"/>
      <w:bookmarkStart w:id="416" w:name="_Toc13139"/>
      <w:bookmarkStart w:id="417" w:name="_Toc28008"/>
      <w:bookmarkStart w:id="418"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9" w:name="_Toc26621"/>
      <w:r>
        <w:rPr>
          <w:rFonts w:hint="eastAsia"/>
        </w:rPr>
        <w:t xml:space="preserve">6.2 </w:t>
      </w:r>
      <w:r>
        <w:rPr>
          <w:rFonts w:hint="eastAsia"/>
        </w:rPr>
        <w:t>评标原则</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20" w:name="_Toc478369031"/>
      <w:bookmarkStart w:id="421" w:name="_Toc152045565"/>
      <w:bookmarkStart w:id="422" w:name="_Toc31607"/>
      <w:bookmarkStart w:id="423" w:name="_Toc4523"/>
      <w:bookmarkStart w:id="424" w:name="_Toc246996952"/>
      <w:bookmarkStart w:id="425" w:name="_Toc27121"/>
      <w:bookmarkStart w:id="426" w:name="_Toc144974533"/>
      <w:bookmarkStart w:id="427" w:name="_Toc474515423"/>
      <w:bookmarkStart w:id="428" w:name="_Toc18797"/>
      <w:bookmarkStart w:id="429" w:name="_Toc179632583"/>
      <w:bookmarkStart w:id="430" w:name="_Toc247085723"/>
      <w:bookmarkStart w:id="431" w:name="_Toc5781"/>
      <w:bookmarkStart w:id="432" w:name="_Toc246996209"/>
      <w:bookmarkStart w:id="433" w:name="_Toc152042341"/>
      <w:bookmarkStart w:id="434" w:name="_Toc478368427"/>
      <w:bookmarkStart w:id="435" w:name="_Toc3208"/>
      <w:bookmarkStart w:id="436" w:name="_Toc7605"/>
      <w:r>
        <w:rPr>
          <w:rFonts w:hint="eastAsia"/>
        </w:rPr>
        <w:t xml:space="preserve">6.3 </w:t>
      </w:r>
      <w:r>
        <w:rPr>
          <w:rFonts w:hint="eastAsia"/>
        </w:rPr>
        <w:t>评标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37" w:name="_Toc23369"/>
      <w:bookmarkStart w:id="438" w:name="_Toc6908"/>
      <w:bookmarkStart w:id="439" w:name="_Toc179632584"/>
      <w:bookmarkStart w:id="440" w:name="_Toc478368428"/>
      <w:bookmarkStart w:id="441" w:name="_Toc15899"/>
      <w:bookmarkStart w:id="442" w:name="_Toc144974534"/>
      <w:bookmarkStart w:id="443" w:name="_Toc20719"/>
      <w:bookmarkStart w:id="444" w:name="_Toc247085724"/>
      <w:bookmarkStart w:id="445" w:name="_Toc152045566"/>
      <w:bookmarkStart w:id="446" w:name="_Toc4807"/>
      <w:bookmarkStart w:id="447" w:name="_Toc246996210"/>
      <w:bookmarkStart w:id="448" w:name="_Toc246996953"/>
      <w:bookmarkStart w:id="449" w:name="_Toc152042342"/>
      <w:bookmarkStart w:id="450" w:name="_Toc132377532"/>
      <w:r>
        <w:rPr>
          <w:rFonts w:hint="eastAsia"/>
        </w:rPr>
        <w:t>7</w:t>
      </w:r>
      <w:r>
        <w:rPr>
          <w:rFonts w:hint="eastAsia"/>
        </w:rPr>
        <w:t>、合同授予</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98647F" w:rsidRDefault="00FE6184" w:rsidP="00103633">
      <w:pPr>
        <w:pStyle w:val="3"/>
        <w:ind w:firstLine="482"/>
      </w:pPr>
      <w:bookmarkStart w:id="451" w:name="_Toc247085725"/>
      <w:bookmarkStart w:id="452" w:name="_Toc179632585"/>
      <w:bookmarkStart w:id="453" w:name="_Toc19974"/>
      <w:bookmarkStart w:id="454" w:name="_Toc290"/>
      <w:bookmarkStart w:id="455" w:name="_Toc246996211"/>
      <w:bookmarkStart w:id="456" w:name="_Toc22379"/>
      <w:bookmarkStart w:id="457" w:name="_Toc152045567"/>
      <w:bookmarkStart w:id="458" w:name="_Toc246996954"/>
      <w:bookmarkStart w:id="459" w:name="_Toc152042343"/>
      <w:bookmarkStart w:id="460" w:name="_Toc3185"/>
      <w:bookmarkStart w:id="461" w:name="_Toc478369033"/>
      <w:bookmarkStart w:id="462" w:name="_Toc23866"/>
      <w:bookmarkStart w:id="463" w:name="_Toc144974535"/>
      <w:bookmarkStart w:id="464" w:name="_Toc25375"/>
      <w:bookmarkStart w:id="465" w:name="_Toc478368429"/>
      <w:bookmarkStart w:id="466" w:name="_Toc474515425"/>
      <w:bookmarkStart w:id="467" w:name="_Toc25679"/>
      <w:r>
        <w:rPr>
          <w:rFonts w:hint="eastAsia"/>
        </w:rPr>
        <w:t xml:space="preserve">7.1 </w:t>
      </w:r>
      <w:r>
        <w:rPr>
          <w:rFonts w:hint="eastAsia"/>
        </w:rPr>
        <w:t>定标方式</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8" w:name="_Toc152045568"/>
      <w:bookmarkStart w:id="469" w:name="_Toc4409"/>
      <w:bookmarkStart w:id="470" w:name="_Toc478368430"/>
      <w:bookmarkStart w:id="471" w:name="_Toc144974536"/>
      <w:bookmarkStart w:id="472" w:name="_Toc6447"/>
      <w:bookmarkStart w:id="473" w:name="_Toc28604"/>
      <w:bookmarkStart w:id="474" w:name="_Toc152042344"/>
      <w:bookmarkStart w:id="475" w:name="_Toc247085726"/>
      <w:bookmarkStart w:id="476" w:name="_Toc478369034"/>
      <w:bookmarkStart w:id="477" w:name="_Toc246996212"/>
      <w:bookmarkStart w:id="478" w:name="_Toc20159"/>
      <w:bookmarkStart w:id="479" w:name="_Toc246996955"/>
      <w:bookmarkStart w:id="480" w:name="_Toc474515426"/>
      <w:bookmarkStart w:id="481" w:name="_Toc3307"/>
      <w:bookmarkStart w:id="482" w:name="_Toc179632586"/>
      <w:bookmarkStart w:id="483" w:name="_Toc203"/>
      <w:bookmarkStart w:id="484" w:name="_Toc32488"/>
      <w:r>
        <w:rPr>
          <w:rFonts w:hint="eastAsia"/>
        </w:rPr>
        <w:t xml:space="preserve">7.2 </w:t>
      </w:r>
      <w:r>
        <w:rPr>
          <w:rFonts w:hint="eastAsia"/>
        </w:rPr>
        <w:t>中标通知</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85" w:name="_Toc22392"/>
      <w:bookmarkStart w:id="486" w:name="_Toc12382"/>
      <w:bookmarkStart w:id="487" w:name="_Toc17620"/>
      <w:bookmarkStart w:id="488" w:name="_Toc26856"/>
      <w:bookmarkStart w:id="489" w:name="_Toc5154"/>
      <w:bookmarkStart w:id="490" w:name="_Toc478368433"/>
      <w:bookmarkStart w:id="491" w:name="_Toc132377533"/>
      <w:r>
        <w:rPr>
          <w:rFonts w:hint="eastAsia"/>
        </w:rPr>
        <w:t>8</w:t>
      </w:r>
      <w:r>
        <w:rPr>
          <w:rFonts w:hint="eastAsia"/>
        </w:rPr>
        <w:t>、纪律和监督</w:t>
      </w:r>
      <w:bookmarkEnd w:id="485"/>
      <w:bookmarkEnd w:id="486"/>
      <w:bookmarkEnd w:id="487"/>
      <w:bookmarkEnd w:id="488"/>
      <w:bookmarkEnd w:id="489"/>
      <w:bookmarkEnd w:id="490"/>
      <w:bookmarkEnd w:id="491"/>
    </w:p>
    <w:p w:rsidR="0098647F" w:rsidRDefault="00FE6184" w:rsidP="00103633">
      <w:pPr>
        <w:pStyle w:val="3"/>
        <w:ind w:firstLine="482"/>
      </w:pPr>
      <w:bookmarkStart w:id="492" w:name="_Toc246996962"/>
      <w:bookmarkStart w:id="493" w:name="_Toc296590983"/>
      <w:bookmarkStart w:id="494" w:name="_Toc152042351"/>
      <w:bookmarkStart w:id="495" w:name="_Toc8344"/>
      <w:bookmarkStart w:id="496" w:name="_Toc474515430"/>
      <w:bookmarkStart w:id="497" w:name="_Toc18195"/>
      <w:bookmarkStart w:id="498" w:name="_Toc152045575"/>
      <w:bookmarkStart w:id="499" w:name="_Toc478369038"/>
      <w:bookmarkStart w:id="500" w:name="_Toc29735"/>
      <w:bookmarkStart w:id="501" w:name="_Toc246996219"/>
      <w:bookmarkStart w:id="502" w:name="_Toc144974543"/>
      <w:bookmarkStart w:id="503" w:name="_Toc25147"/>
      <w:bookmarkStart w:id="504" w:name="_Toc22136"/>
      <w:bookmarkStart w:id="505" w:name="_Toc478368434"/>
      <w:bookmarkStart w:id="506" w:name="_Toc25743"/>
      <w:bookmarkStart w:id="507" w:name="_Toc247085733"/>
      <w:bookmarkStart w:id="508" w:name="_Toc179632593"/>
      <w:bookmarkStart w:id="509" w:name="_Toc7743"/>
      <w:r>
        <w:rPr>
          <w:rFonts w:hint="eastAsia"/>
        </w:rPr>
        <w:t xml:space="preserve">8.1 </w:t>
      </w:r>
      <w:r>
        <w:rPr>
          <w:rFonts w:hint="eastAsia"/>
        </w:rPr>
        <w:t>对招标人的纪律要求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10" w:name="_Toc246996220"/>
      <w:bookmarkStart w:id="511" w:name="_Toc179632594"/>
      <w:bookmarkStart w:id="512" w:name="_Toc478368435"/>
      <w:bookmarkStart w:id="513" w:name="_Toc8606"/>
      <w:bookmarkStart w:id="514" w:name="_Toc152042352"/>
      <w:bookmarkStart w:id="515" w:name="_Toc246996963"/>
      <w:bookmarkStart w:id="516" w:name="_Toc474515431"/>
      <w:bookmarkStart w:id="517" w:name="_Toc17532"/>
      <w:bookmarkStart w:id="518" w:name="_Toc478369039"/>
      <w:bookmarkStart w:id="519" w:name="_Toc31313"/>
      <w:bookmarkStart w:id="520" w:name="_Toc152045576"/>
      <w:bookmarkStart w:id="521" w:name="_Toc17677"/>
      <w:bookmarkStart w:id="522" w:name="_Toc144974544"/>
      <w:bookmarkStart w:id="523" w:name="_Toc4585"/>
      <w:bookmarkStart w:id="524" w:name="_Toc25359"/>
      <w:bookmarkStart w:id="525" w:name="_Toc344"/>
      <w:bookmarkStart w:id="526" w:name="_Toc247085734"/>
      <w:r>
        <w:rPr>
          <w:rFonts w:hint="eastAsia"/>
        </w:rPr>
        <w:t xml:space="preserve">8.2 </w:t>
      </w:r>
      <w:r>
        <w:rPr>
          <w:rFonts w:hint="eastAsia"/>
        </w:rPr>
        <w:t>对投标人的纪律要求</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27" w:name="_Toc246996221"/>
      <w:bookmarkStart w:id="528" w:name="_Toc30037"/>
      <w:bookmarkStart w:id="529" w:name="_Toc3099"/>
      <w:bookmarkStart w:id="530" w:name="_Toc478369040"/>
      <w:bookmarkStart w:id="531" w:name="_Toc20975"/>
      <w:bookmarkStart w:id="532" w:name="_Toc474515432"/>
      <w:bookmarkStart w:id="533" w:name="_Toc478368436"/>
      <w:bookmarkStart w:id="534" w:name="_Toc144974545"/>
      <w:bookmarkStart w:id="535" w:name="_Toc152045577"/>
      <w:bookmarkStart w:id="536" w:name="_Toc246996964"/>
      <w:bookmarkStart w:id="537" w:name="_Toc27828"/>
      <w:bookmarkStart w:id="538" w:name="_Toc982"/>
      <w:bookmarkStart w:id="539" w:name="_Toc929"/>
      <w:bookmarkStart w:id="540" w:name="_Toc179632595"/>
      <w:bookmarkStart w:id="541" w:name="_Toc247085735"/>
      <w:bookmarkStart w:id="542" w:name="_Toc152042353"/>
      <w:bookmarkStart w:id="543" w:name="_Toc3783"/>
      <w:r>
        <w:rPr>
          <w:rFonts w:hint="eastAsia"/>
        </w:rPr>
        <w:t xml:space="preserve">8.3 </w:t>
      </w:r>
      <w:r>
        <w:rPr>
          <w:rFonts w:hint="eastAsia"/>
        </w:rPr>
        <w:t>对评标委员会成员的纪律要求</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44" w:name="_Toc2450"/>
      <w:bookmarkStart w:id="545" w:name="_Toc179632596"/>
      <w:bookmarkStart w:id="546" w:name="_Toc17128"/>
      <w:bookmarkStart w:id="547" w:name="_Toc478368437"/>
      <w:bookmarkStart w:id="548" w:name="_Toc31369"/>
      <w:bookmarkStart w:id="549" w:name="_Toc1961"/>
      <w:bookmarkStart w:id="550" w:name="_Toc246996222"/>
      <w:bookmarkStart w:id="551" w:name="_Toc152042354"/>
      <w:bookmarkStart w:id="552" w:name="_Toc24675"/>
      <w:bookmarkStart w:id="553" w:name="_Toc152045578"/>
      <w:bookmarkStart w:id="554" w:name="_Toc247085736"/>
      <w:bookmarkStart w:id="555" w:name="_Toc474515433"/>
      <w:bookmarkStart w:id="556" w:name="_Toc246996965"/>
      <w:bookmarkStart w:id="557" w:name="_Toc478369041"/>
      <w:bookmarkStart w:id="558" w:name="_Toc12440"/>
      <w:bookmarkStart w:id="559" w:name="_Toc32679"/>
      <w:bookmarkStart w:id="560" w:name="_Toc144974546"/>
      <w:r>
        <w:rPr>
          <w:rFonts w:hint="eastAsia"/>
        </w:rPr>
        <w:t xml:space="preserve">8.4 </w:t>
      </w:r>
      <w:r>
        <w:rPr>
          <w:rFonts w:hint="eastAsia"/>
        </w:rPr>
        <w:t>对与评标活动有关的工作人员的纪律要求</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98647F" w:rsidRDefault="00FE6184" w:rsidP="00103633">
      <w:pPr>
        <w:ind w:firstLine="480"/>
      </w:pPr>
      <w:bookmarkStart w:id="561"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1"/>
    </w:p>
    <w:p w:rsidR="0098647F" w:rsidRDefault="00FE6184" w:rsidP="00103633">
      <w:pPr>
        <w:pStyle w:val="3"/>
        <w:ind w:firstLine="482"/>
      </w:pPr>
      <w:bookmarkStart w:id="562" w:name="_Toc179632597"/>
      <w:bookmarkStart w:id="563" w:name="_Toc246996223"/>
      <w:bookmarkStart w:id="564" w:name="_Toc2071"/>
      <w:bookmarkStart w:id="565" w:name="_Toc152045579"/>
      <w:bookmarkStart w:id="566" w:name="_Toc478368438"/>
      <w:bookmarkStart w:id="567" w:name="_Toc27604"/>
      <w:bookmarkStart w:id="568" w:name="_Toc20163"/>
      <w:bookmarkStart w:id="569" w:name="_Toc4850"/>
      <w:bookmarkStart w:id="570" w:name="_Toc26749"/>
      <w:bookmarkStart w:id="571" w:name="_Toc474515434"/>
      <w:bookmarkStart w:id="572" w:name="_Toc152042356"/>
      <w:bookmarkStart w:id="573" w:name="_Toc247085737"/>
      <w:bookmarkStart w:id="574" w:name="_Toc246996966"/>
      <w:bookmarkStart w:id="575" w:name="_Toc10204"/>
      <w:bookmarkStart w:id="576" w:name="_Toc17313"/>
      <w:bookmarkStart w:id="577" w:name="_Toc478369042"/>
      <w:r>
        <w:rPr>
          <w:rFonts w:hint="eastAsia"/>
        </w:rPr>
        <w:t xml:space="preserve">8.5 </w:t>
      </w:r>
      <w:r>
        <w:rPr>
          <w:rFonts w:hint="eastAsia"/>
        </w:rPr>
        <w:t>投诉</w:t>
      </w:r>
      <w:bookmarkEnd w:id="560"/>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8" w:name="_Toc152045580"/>
      <w:bookmarkStart w:id="579" w:name="_Toc152042357"/>
      <w:bookmarkStart w:id="580" w:name="_Toc10701"/>
      <w:bookmarkStart w:id="581" w:name="_Toc179632598"/>
      <w:bookmarkStart w:id="582" w:name="_Toc20329"/>
      <w:bookmarkStart w:id="583" w:name="_Toc246996967"/>
      <w:bookmarkStart w:id="584" w:name="_Toc478368439"/>
      <w:bookmarkStart w:id="585" w:name="_Toc247085738"/>
      <w:bookmarkStart w:id="586" w:name="_Toc144974547"/>
      <w:bookmarkStart w:id="587" w:name="_Toc27101"/>
      <w:bookmarkStart w:id="588" w:name="_Toc246996224"/>
      <w:bookmarkStart w:id="589" w:name="_Toc3082"/>
      <w:bookmarkStart w:id="590" w:name="_Toc21822"/>
      <w:bookmarkStart w:id="591" w:name="_Toc132377534"/>
      <w:r>
        <w:rPr>
          <w:rFonts w:hint="eastAsia"/>
        </w:rPr>
        <w:t>9</w:t>
      </w:r>
      <w:r>
        <w:rPr>
          <w:rFonts w:hint="eastAsia"/>
        </w:rPr>
        <w:t>、需要补充的其他内容</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98647F" w:rsidRDefault="00FE6184" w:rsidP="00103633">
      <w:pPr>
        <w:ind w:firstLine="480"/>
        <w:rPr>
          <w:rFonts w:ascii="仿宋" w:hAnsi="仿宋" w:cs="仿宋"/>
        </w:rPr>
      </w:pPr>
      <w:r>
        <w:rPr>
          <w:rFonts w:hint="eastAsia"/>
        </w:rPr>
        <w:t>需要补充的其他内容：见投标人须知前附表。</w:t>
      </w:r>
      <w:bookmarkStart w:id="592" w:name="_Toc152045598"/>
      <w:bookmarkStart w:id="593" w:name="_Toc144974565"/>
      <w:bookmarkStart w:id="594" w:name="_Toc246996241"/>
      <w:bookmarkStart w:id="595" w:name="_Toc152042375"/>
      <w:bookmarkStart w:id="596" w:name="_Toc246996984"/>
      <w:bookmarkStart w:id="597" w:name="_Toc179632616"/>
      <w:bookmarkStart w:id="598" w:name="_Toc247085756"/>
      <w:r>
        <w:rPr>
          <w:rFonts w:ascii="仿宋" w:hAnsi="仿宋" w:cs="仿宋" w:hint="eastAsia"/>
        </w:rPr>
        <w:br w:type="page"/>
      </w:r>
      <w:bookmarkStart w:id="599" w:name="_Toc478368440"/>
    </w:p>
    <w:p w:rsidR="0098647F" w:rsidRDefault="00FE6184">
      <w:pPr>
        <w:pStyle w:val="1"/>
      </w:pPr>
      <w:bookmarkStart w:id="600" w:name="_Toc16183"/>
      <w:bookmarkStart w:id="601" w:name="_Toc6346"/>
      <w:bookmarkStart w:id="602" w:name="_Toc1044"/>
      <w:bookmarkStart w:id="603" w:name="_Toc22970"/>
      <w:bookmarkStart w:id="604" w:name="_Toc1114"/>
      <w:bookmarkStart w:id="605" w:name="_Toc15143"/>
      <w:bookmarkStart w:id="606" w:name="_Toc132377535"/>
      <w:r>
        <w:rPr>
          <w:rFonts w:hint="eastAsia"/>
        </w:rPr>
        <w:t>第三章</w:t>
      </w:r>
      <w:r>
        <w:rPr>
          <w:rFonts w:hint="eastAsia"/>
        </w:rPr>
        <w:t xml:space="preserve">  </w:t>
      </w:r>
      <w:r>
        <w:rPr>
          <w:rFonts w:hint="eastAsia"/>
        </w:rPr>
        <w:t>评标办法</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98647F" w:rsidRDefault="00FE6184" w:rsidP="00103633">
      <w:pPr>
        <w:spacing w:line="500" w:lineRule="exact"/>
        <w:ind w:firstLine="482"/>
        <w:jc w:val="center"/>
        <w:rPr>
          <w:rFonts w:ascii="仿宋" w:hAnsi="仿宋" w:cs="仿宋"/>
          <w:b/>
          <w:szCs w:val="24"/>
        </w:rPr>
      </w:pPr>
      <w:bookmarkStart w:id="607" w:name="_Toc478368441"/>
      <w:bookmarkStart w:id="608" w:name="_Toc247085757"/>
      <w:bookmarkStart w:id="609" w:name="_Toc246996985"/>
      <w:bookmarkStart w:id="610" w:name="_Toc144974566"/>
      <w:bookmarkStart w:id="611" w:name="_Toc152042376"/>
      <w:bookmarkStart w:id="612" w:name="_Toc18774"/>
      <w:bookmarkStart w:id="613" w:name="_Toc191"/>
      <w:bookmarkStart w:id="614" w:name="_Toc152045599"/>
      <w:bookmarkStart w:id="615" w:name="_Toc9914"/>
      <w:bookmarkStart w:id="616" w:name="_Toc474515438"/>
      <w:bookmarkStart w:id="617" w:name="_Toc14012"/>
      <w:bookmarkStart w:id="618" w:name="_Toc179632617"/>
      <w:bookmarkStart w:id="619" w:name="_Toc246996242"/>
      <w:bookmarkStart w:id="620" w:name="_Toc6477"/>
      <w:r>
        <w:rPr>
          <w:rFonts w:ascii="仿宋" w:hAnsi="仿宋" w:cs="仿宋" w:hint="eastAsia"/>
          <w:b/>
          <w:szCs w:val="24"/>
        </w:rPr>
        <w:t>评标办法前附表</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8647F" w:rsidRDefault="00FE6184" w:rsidP="00103633">
      <w:pPr>
        <w:ind w:firstLine="482"/>
        <w:rPr>
          <w:rFonts w:ascii="仿宋" w:hAnsi="仿宋" w:cs="仿宋"/>
          <w:b/>
          <w:bCs/>
          <w:szCs w:val="24"/>
        </w:rPr>
      </w:pPr>
      <w:bookmarkStart w:id="621" w:name="_Toc6704"/>
      <w:bookmarkStart w:id="622" w:name="_Toc14841"/>
      <w:bookmarkStart w:id="623" w:name="_Toc2094"/>
      <w:bookmarkStart w:id="624" w:name="_Toc26955"/>
      <w:bookmarkStart w:id="625" w:name="_Toc11397"/>
      <w:r>
        <w:rPr>
          <w:rFonts w:ascii="仿宋" w:hAnsi="仿宋" w:cs="仿宋" w:hint="eastAsia"/>
          <w:b/>
          <w:bCs/>
          <w:szCs w:val="24"/>
        </w:rPr>
        <w:t>表1 资格性审查表</w:t>
      </w:r>
    </w:p>
    <w:tbl>
      <w:tblPr>
        <w:tblStyle w:val="ae"/>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2"/>
              <w:rPr>
                <w:rFonts w:hint="default"/>
              </w:rPr>
            </w:pPr>
            <w:r>
              <w:t>具有独立承担民事责任的能力</w:t>
            </w:r>
          </w:p>
        </w:tc>
        <w:tc>
          <w:tcPr>
            <w:tcW w:w="6098" w:type="dxa"/>
            <w:vAlign w:val="center"/>
          </w:tcPr>
          <w:p w:rsidR="0098647F" w:rsidRDefault="00FE6184">
            <w:pPr>
              <w:pStyle w:val="af2"/>
              <w:jc w:val="left"/>
              <w:rPr>
                <w:rFonts w:hint="default"/>
              </w:rPr>
            </w:pPr>
            <w:r>
              <w:t>投标人提供</w:t>
            </w:r>
            <w:r w:rsidR="00D93F4F">
              <w:t>有效的营业执照或事业单位法人证书或执业许可证或自然人的身份证明</w:t>
            </w:r>
          </w:p>
        </w:tc>
      </w:tr>
      <w:tr w:rsidR="0098647F">
        <w:tc>
          <w:tcPr>
            <w:tcW w:w="3416" w:type="dxa"/>
            <w:vAlign w:val="center"/>
          </w:tcPr>
          <w:p w:rsidR="0098647F" w:rsidRDefault="00FE6184">
            <w:pPr>
              <w:pStyle w:val="af2"/>
              <w:rPr>
                <w:rFonts w:hint="default"/>
              </w:rPr>
            </w:pPr>
            <w:r>
              <w:t>具有履行合同所必须的设备和专业技术能力</w:t>
            </w:r>
          </w:p>
        </w:tc>
        <w:tc>
          <w:tcPr>
            <w:tcW w:w="6098" w:type="dxa"/>
            <w:vAlign w:val="center"/>
          </w:tcPr>
          <w:p w:rsidR="0098647F" w:rsidRDefault="00FE6184">
            <w:pPr>
              <w:pStyle w:val="af2"/>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2"/>
              <w:rPr>
                <w:rFonts w:hint="default"/>
              </w:rPr>
            </w:pPr>
            <w:r>
              <w:t>信用记录</w:t>
            </w:r>
          </w:p>
        </w:tc>
        <w:tc>
          <w:tcPr>
            <w:tcW w:w="6098" w:type="dxa"/>
            <w:vAlign w:val="center"/>
          </w:tcPr>
          <w:p w:rsidR="0098647F" w:rsidRDefault="00FE6184">
            <w:pPr>
              <w:pStyle w:val="af2"/>
              <w:jc w:val="left"/>
              <w:rPr>
                <w:rFonts w:hint="default"/>
              </w:rPr>
            </w:pPr>
            <w:r>
              <w:t>到提交响应文件的截</w:t>
            </w:r>
            <w:r w:rsidR="00D93F4F">
              <w:t>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e"/>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2"/>
              <w:rPr>
                <w:rFonts w:hint="default"/>
              </w:rPr>
            </w:pPr>
            <w:r>
              <w:t>投标报价</w:t>
            </w:r>
          </w:p>
        </w:tc>
        <w:tc>
          <w:tcPr>
            <w:tcW w:w="6341" w:type="dxa"/>
            <w:vAlign w:val="center"/>
          </w:tcPr>
          <w:p w:rsidR="0098647F" w:rsidRDefault="00FE6184">
            <w:pPr>
              <w:pStyle w:val="af2"/>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2"/>
              <w:rPr>
                <w:rFonts w:hint="default"/>
              </w:rPr>
            </w:pPr>
            <w:r>
              <w:t>投标文件规范性、符合性</w:t>
            </w:r>
          </w:p>
        </w:tc>
        <w:tc>
          <w:tcPr>
            <w:tcW w:w="6341" w:type="dxa"/>
            <w:vAlign w:val="center"/>
          </w:tcPr>
          <w:p w:rsidR="0098647F" w:rsidRDefault="00FE6184">
            <w:pPr>
              <w:pStyle w:val="af2"/>
              <w:jc w:val="left"/>
              <w:rPr>
                <w:rFonts w:hint="default"/>
              </w:rPr>
            </w:pPr>
            <w:r>
              <w:t>响应文件的签署、盖章、涂改、删除、插字、公章使用等符合磋商文件要求；响应文件文件的</w:t>
            </w:r>
            <w:r>
              <w:t xml:space="preserve"> </w:t>
            </w:r>
          </w:p>
          <w:p w:rsidR="0098647F" w:rsidRDefault="00FE6184">
            <w:pPr>
              <w:pStyle w:val="af2"/>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2"/>
              <w:rPr>
                <w:rFonts w:hint="default"/>
              </w:rPr>
            </w:pPr>
            <w:r>
              <w:t>其他要求</w:t>
            </w:r>
          </w:p>
        </w:tc>
        <w:tc>
          <w:tcPr>
            <w:tcW w:w="6341" w:type="dxa"/>
            <w:vAlign w:val="center"/>
          </w:tcPr>
          <w:p w:rsidR="0098647F" w:rsidRDefault="00FE6184">
            <w:pPr>
              <w:pStyle w:val="af2"/>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21"/>
      <w:bookmarkEnd w:id="622"/>
      <w:bookmarkEnd w:id="623"/>
      <w:bookmarkEnd w:id="624"/>
      <w:bookmarkEnd w:id="625"/>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2"/>
              <w:rPr>
                <w:rFonts w:hint="default"/>
              </w:rPr>
            </w:pPr>
            <w:r>
              <w:t>序号</w:t>
            </w:r>
          </w:p>
        </w:tc>
        <w:tc>
          <w:tcPr>
            <w:tcW w:w="2100" w:type="dxa"/>
            <w:tcBorders>
              <w:tl2br w:val="nil"/>
              <w:tr2bl w:val="nil"/>
            </w:tcBorders>
            <w:vAlign w:val="center"/>
          </w:tcPr>
          <w:p w:rsidR="0098647F" w:rsidRDefault="00FE6184">
            <w:pPr>
              <w:pStyle w:val="af2"/>
              <w:rPr>
                <w:rFonts w:hint="default"/>
              </w:rPr>
            </w:pPr>
            <w:r>
              <w:t>评分因素及分值</w:t>
            </w:r>
          </w:p>
        </w:tc>
        <w:tc>
          <w:tcPr>
            <w:tcW w:w="6054" w:type="dxa"/>
            <w:tcBorders>
              <w:tl2br w:val="nil"/>
              <w:tr2bl w:val="nil"/>
            </w:tcBorders>
            <w:vAlign w:val="center"/>
          </w:tcPr>
          <w:p w:rsidR="0098647F" w:rsidRDefault="00FE6184">
            <w:pPr>
              <w:pStyle w:val="af2"/>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2"/>
              <w:rPr>
                <w:rFonts w:hint="default"/>
              </w:rPr>
            </w:pPr>
            <w:r>
              <w:t>报价部分</w:t>
            </w:r>
          </w:p>
          <w:p w:rsidR="0098647F" w:rsidRDefault="00FE6184" w:rsidP="0002205D">
            <w:pPr>
              <w:pStyle w:val="af2"/>
              <w:rPr>
                <w:rFonts w:hint="default"/>
              </w:rPr>
            </w:pPr>
            <w:r>
              <w:t>(</w:t>
            </w:r>
            <w:r w:rsidR="0002205D">
              <w:rPr>
                <w:rFonts w:hint="default"/>
              </w:rPr>
              <w:t>6</w:t>
            </w:r>
            <w:r w:rsidR="00B43333">
              <w:t>0</w:t>
            </w:r>
            <w:r>
              <w:t>分</w:t>
            </w:r>
            <w:r>
              <w:t>)</w:t>
            </w:r>
          </w:p>
        </w:tc>
        <w:tc>
          <w:tcPr>
            <w:tcW w:w="2100" w:type="dxa"/>
            <w:tcBorders>
              <w:tl2br w:val="nil"/>
              <w:tr2bl w:val="nil"/>
            </w:tcBorders>
            <w:vAlign w:val="center"/>
          </w:tcPr>
          <w:p w:rsidR="0098647F" w:rsidRDefault="00FE6184" w:rsidP="0002205D">
            <w:pPr>
              <w:pStyle w:val="af2"/>
              <w:rPr>
                <w:rFonts w:hint="default"/>
              </w:rPr>
            </w:pPr>
            <w:r>
              <w:t>报</w:t>
            </w:r>
            <w:r>
              <w:t xml:space="preserve"> </w:t>
            </w:r>
            <w:r>
              <w:t>价（</w:t>
            </w:r>
            <w:r w:rsidR="0002205D">
              <w:rPr>
                <w:rFonts w:hint="default"/>
              </w:rPr>
              <w:t>6</w:t>
            </w:r>
            <w:r w:rsidR="00B43333">
              <w:t>0</w:t>
            </w:r>
            <w:r>
              <w:t>分）</w:t>
            </w:r>
          </w:p>
        </w:tc>
        <w:tc>
          <w:tcPr>
            <w:tcW w:w="6054" w:type="dxa"/>
            <w:tcBorders>
              <w:tl2br w:val="nil"/>
              <w:tr2bl w:val="nil"/>
            </w:tcBorders>
            <w:vAlign w:val="center"/>
          </w:tcPr>
          <w:p w:rsidR="007F3EA6" w:rsidRDefault="00FE6184">
            <w:pPr>
              <w:pStyle w:val="af2"/>
              <w:jc w:val="left"/>
              <w:rPr>
                <w:rFonts w:hint="default"/>
              </w:rPr>
            </w:pPr>
            <w:r>
              <w:t>满足招标文件要求且投标价格最低的投标总报价为评标基准价。与投标报价进行比较得出投标报价得分。</w:t>
            </w:r>
          </w:p>
          <w:p w:rsidR="0098647F" w:rsidRDefault="00FE6184">
            <w:pPr>
              <w:pStyle w:val="af2"/>
              <w:jc w:val="left"/>
              <w:rPr>
                <w:rFonts w:hint="default"/>
              </w:rPr>
            </w:pPr>
            <w:r>
              <w:t>（备注：报价得分四舍五入保留小数点后两位小数。）</w:t>
            </w:r>
          </w:p>
          <w:p w:rsidR="0098647F" w:rsidRDefault="00FE6184" w:rsidP="00BB600A">
            <w:pPr>
              <w:pStyle w:val="af2"/>
              <w:jc w:val="left"/>
              <w:rPr>
                <w:rFonts w:hint="default"/>
              </w:rPr>
            </w:pPr>
            <w:r>
              <w:t>投标报价得分</w:t>
            </w:r>
            <w:r>
              <w:t>=</w:t>
            </w:r>
            <w:r>
              <w:t>（评标基准价</w:t>
            </w:r>
            <w:r>
              <w:t>/</w:t>
            </w:r>
            <w:r>
              <w:t>投标报价）×</w:t>
            </w:r>
            <w:r w:rsidR="00BB600A">
              <w:t>70</w:t>
            </w:r>
            <w:r>
              <w:t>；</w:t>
            </w:r>
          </w:p>
        </w:tc>
      </w:tr>
      <w:tr w:rsidR="0002205D" w:rsidTr="00B43333">
        <w:trPr>
          <w:trHeight w:val="1514"/>
        </w:trPr>
        <w:tc>
          <w:tcPr>
            <w:tcW w:w="1410" w:type="dxa"/>
            <w:vMerge w:val="restart"/>
            <w:tcBorders>
              <w:tl2br w:val="nil"/>
              <w:tr2bl w:val="nil"/>
            </w:tcBorders>
            <w:vAlign w:val="center"/>
          </w:tcPr>
          <w:p w:rsidR="0002205D" w:rsidRDefault="0002205D">
            <w:pPr>
              <w:pStyle w:val="af2"/>
              <w:rPr>
                <w:rFonts w:hint="default"/>
              </w:rPr>
            </w:pPr>
            <w:r>
              <w:rPr>
                <w:rFonts w:hint="default"/>
              </w:rPr>
              <w:t>商务部分</w:t>
            </w:r>
          </w:p>
          <w:p w:rsidR="0002205D" w:rsidRPr="002B0A08" w:rsidRDefault="0002205D" w:rsidP="0002205D">
            <w:pPr>
              <w:spacing w:line="240" w:lineRule="auto"/>
              <w:ind w:firstLineChars="0" w:firstLine="0"/>
              <w:jc w:val="center"/>
            </w:pPr>
            <w:r>
              <w:rPr>
                <w:rFonts w:hint="eastAsia"/>
              </w:rPr>
              <w:t>（</w:t>
            </w:r>
            <w:r>
              <w:t>4</w:t>
            </w:r>
            <w:r>
              <w:rPr>
                <w:rFonts w:hint="eastAsia"/>
              </w:rPr>
              <w:t>0</w:t>
            </w:r>
            <w:r>
              <w:rPr>
                <w:rFonts w:hint="eastAsia"/>
              </w:rPr>
              <w:t>分）</w:t>
            </w:r>
          </w:p>
        </w:tc>
        <w:tc>
          <w:tcPr>
            <w:tcW w:w="2100" w:type="dxa"/>
            <w:tcBorders>
              <w:tl2br w:val="nil"/>
              <w:tr2bl w:val="nil"/>
            </w:tcBorders>
            <w:vAlign w:val="center"/>
          </w:tcPr>
          <w:p w:rsidR="0002205D" w:rsidRDefault="0002205D" w:rsidP="0002205D">
            <w:pPr>
              <w:pStyle w:val="af2"/>
              <w:rPr>
                <w:rFonts w:hint="default"/>
              </w:rPr>
            </w:pPr>
            <w:r>
              <w:t>投标人业绩（</w:t>
            </w:r>
            <w:r>
              <w:rPr>
                <w:rFonts w:hint="default"/>
              </w:rPr>
              <w:t>20</w:t>
            </w:r>
            <w:r>
              <w:t>分）</w:t>
            </w:r>
          </w:p>
        </w:tc>
        <w:tc>
          <w:tcPr>
            <w:tcW w:w="6054" w:type="dxa"/>
            <w:tcBorders>
              <w:tl2br w:val="nil"/>
              <w:tr2bl w:val="nil"/>
            </w:tcBorders>
            <w:vAlign w:val="center"/>
          </w:tcPr>
          <w:p w:rsidR="0002205D" w:rsidRDefault="0002205D" w:rsidP="0002205D">
            <w:pPr>
              <w:pStyle w:val="af2"/>
              <w:jc w:val="left"/>
              <w:rPr>
                <w:rFonts w:hint="default"/>
              </w:rPr>
            </w:pPr>
            <w:r>
              <w:t>近三年完成的类似业绩，每项得</w:t>
            </w:r>
            <w:r>
              <w:rPr>
                <w:rFonts w:hint="default"/>
              </w:rPr>
              <w:t>5</w:t>
            </w:r>
            <w:r>
              <w:t>分，最多</w:t>
            </w:r>
            <w:r>
              <w:rPr>
                <w:rFonts w:hint="default"/>
              </w:rPr>
              <w:t>20</w:t>
            </w:r>
            <w:r>
              <w:t>分</w:t>
            </w:r>
          </w:p>
        </w:tc>
      </w:tr>
      <w:tr w:rsidR="0002205D" w:rsidTr="00B43333">
        <w:trPr>
          <w:trHeight w:val="1514"/>
        </w:trPr>
        <w:tc>
          <w:tcPr>
            <w:tcW w:w="1410" w:type="dxa"/>
            <w:vMerge/>
            <w:tcBorders>
              <w:tl2br w:val="nil"/>
              <w:tr2bl w:val="nil"/>
            </w:tcBorders>
            <w:vAlign w:val="center"/>
          </w:tcPr>
          <w:p w:rsidR="0002205D" w:rsidRDefault="0002205D">
            <w:pPr>
              <w:pStyle w:val="af2"/>
              <w:rPr>
                <w:rFonts w:hint="default"/>
              </w:rPr>
            </w:pPr>
          </w:p>
        </w:tc>
        <w:tc>
          <w:tcPr>
            <w:tcW w:w="2100" w:type="dxa"/>
            <w:tcBorders>
              <w:tl2br w:val="nil"/>
              <w:tr2bl w:val="nil"/>
            </w:tcBorders>
            <w:vAlign w:val="center"/>
          </w:tcPr>
          <w:p w:rsidR="0002205D" w:rsidRDefault="0002205D" w:rsidP="002B0A08">
            <w:pPr>
              <w:pStyle w:val="af2"/>
              <w:rPr>
                <w:rFonts w:hint="default"/>
              </w:rPr>
            </w:pPr>
            <w:r>
              <w:t>安全生产保障措施（</w:t>
            </w:r>
            <w:r>
              <w:t>1</w:t>
            </w:r>
            <w:r>
              <w:rPr>
                <w:rFonts w:hint="default"/>
              </w:rPr>
              <w:t>0</w:t>
            </w:r>
            <w:r>
              <w:t>分）</w:t>
            </w:r>
          </w:p>
        </w:tc>
        <w:tc>
          <w:tcPr>
            <w:tcW w:w="6054" w:type="dxa"/>
            <w:tcBorders>
              <w:tl2br w:val="nil"/>
              <w:tr2bl w:val="nil"/>
            </w:tcBorders>
            <w:vAlign w:val="center"/>
          </w:tcPr>
          <w:p w:rsidR="0002205D" w:rsidRDefault="0002205D" w:rsidP="0002205D">
            <w:pPr>
              <w:pStyle w:val="af2"/>
              <w:jc w:val="left"/>
              <w:rPr>
                <w:rFonts w:hint="default"/>
              </w:rPr>
            </w:pPr>
            <w:r>
              <w:t>投标人提供有效的安全生产保障措施，保障措施可行性较好，得</w:t>
            </w:r>
            <w:r>
              <w:rPr>
                <w:rFonts w:hint="default"/>
              </w:rPr>
              <w:t>5-10</w:t>
            </w:r>
            <w:r>
              <w:t>分；未提供或保障措施可行性一般，得</w:t>
            </w:r>
            <w:r>
              <w:t>0</w:t>
            </w:r>
            <w:r>
              <w:rPr>
                <w:rFonts w:hint="default"/>
              </w:rPr>
              <w:t>-5</w:t>
            </w:r>
            <w:r>
              <w:t>分。</w:t>
            </w:r>
          </w:p>
        </w:tc>
      </w:tr>
      <w:tr w:rsidR="0002205D" w:rsidTr="00B43333">
        <w:trPr>
          <w:trHeight w:val="1514"/>
        </w:trPr>
        <w:tc>
          <w:tcPr>
            <w:tcW w:w="1410" w:type="dxa"/>
            <w:vMerge/>
            <w:tcBorders>
              <w:tl2br w:val="nil"/>
              <w:tr2bl w:val="nil"/>
            </w:tcBorders>
            <w:vAlign w:val="center"/>
          </w:tcPr>
          <w:p w:rsidR="0002205D" w:rsidRDefault="0002205D">
            <w:pPr>
              <w:pStyle w:val="af2"/>
              <w:rPr>
                <w:rFonts w:hint="default"/>
              </w:rPr>
            </w:pPr>
          </w:p>
        </w:tc>
        <w:tc>
          <w:tcPr>
            <w:tcW w:w="2100" w:type="dxa"/>
            <w:tcBorders>
              <w:tl2br w:val="nil"/>
              <w:tr2bl w:val="nil"/>
            </w:tcBorders>
            <w:vAlign w:val="center"/>
          </w:tcPr>
          <w:p w:rsidR="00DE048D" w:rsidRDefault="00DE048D" w:rsidP="0002205D">
            <w:pPr>
              <w:pStyle w:val="af2"/>
              <w:rPr>
                <w:rFonts w:hint="default"/>
              </w:rPr>
            </w:pPr>
            <w:r>
              <w:t>安全生产许可证</w:t>
            </w:r>
          </w:p>
          <w:p w:rsidR="0002205D" w:rsidRDefault="00DE048D" w:rsidP="0002205D">
            <w:pPr>
              <w:pStyle w:val="af2"/>
              <w:rPr>
                <w:rFonts w:hint="default"/>
              </w:rPr>
            </w:pPr>
            <w:r>
              <w:t>（</w:t>
            </w:r>
            <w:r>
              <w:t>1</w:t>
            </w:r>
            <w:r>
              <w:rPr>
                <w:rFonts w:hint="default"/>
              </w:rPr>
              <w:t>0</w:t>
            </w:r>
            <w:r>
              <w:t>分）</w:t>
            </w:r>
          </w:p>
        </w:tc>
        <w:tc>
          <w:tcPr>
            <w:tcW w:w="6054" w:type="dxa"/>
            <w:tcBorders>
              <w:tl2br w:val="nil"/>
              <w:tr2bl w:val="nil"/>
            </w:tcBorders>
            <w:vAlign w:val="center"/>
          </w:tcPr>
          <w:p w:rsidR="0002205D" w:rsidRDefault="00DE048D" w:rsidP="00626EE5">
            <w:pPr>
              <w:pStyle w:val="af2"/>
              <w:jc w:val="left"/>
              <w:rPr>
                <w:rFonts w:hint="default"/>
              </w:rPr>
            </w:pPr>
            <w:r>
              <w:t>投标人具有有效期内的安全生产许可证，得</w:t>
            </w:r>
            <w:r>
              <w:t>1</w:t>
            </w:r>
            <w:r>
              <w:rPr>
                <w:rFonts w:hint="default"/>
              </w:rPr>
              <w:t>0</w:t>
            </w:r>
            <w:r>
              <w:t>分。</w:t>
            </w:r>
          </w:p>
        </w:tc>
      </w:tr>
    </w:tbl>
    <w:p w:rsidR="0098647F" w:rsidRDefault="00FE6184">
      <w:pPr>
        <w:pStyle w:val="2"/>
      </w:pPr>
      <w:bookmarkStart w:id="626" w:name="_Toc24084"/>
      <w:bookmarkStart w:id="627" w:name="_Toc22886"/>
      <w:bookmarkStart w:id="628" w:name="_Toc478368442"/>
      <w:bookmarkStart w:id="629" w:name="_Toc14139"/>
      <w:bookmarkStart w:id="630" w:name="_Toc144974567"/>
      <w:bookmarkStart w:id="631" w:name="_Toc179632618"/>
      <w:bookmarkStart w:id="632" w:name="_Toc25566"/>
      <w:bookmarkStart w:id="633" w:name="_Toc474515439"/>
      <w:bookmarkStart w:id="634" w:name="_Toc152042377"/>
      <w:bookmarkStart w:id="635" w:name="_Toc13865"/>
      <w:bookmarkStart w:id="636" w:name="_Toc21395"/>
      <w:bookmarkStart w:id="637" w:name="_Toc152045600"/>
      <w:bookmarkStart w:id="638" w:name="_Toc247085758"/>
      <w:bookmarkStart w:id="639" w:name="_Toc246996243"/>
      <w:bookmarkStart w:id="640" w:name="_Toc2284"/>
      <w:bookmarkStart w:id="641" w:name="_Toc246996986"/>
      <w:bookmarkStart w:id="642" w:name="_Toc132377536"/>
      <w:r>
        <w:rPr>
          <w:rFonts w:hint="eastAsia"/>
        </w:rPr>
        <w:t>1</w:t>
      </w:r>
      <w:r>
        <w:rPr>
          <w:rFonts w:hint="eastAsia"/>
        </w:rPr>
        <w:t>、评标方法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43" w:name="_Toc246996990"/>
      <w:bookmarkStart w:id="644" w:name="_Toc11963"/>
      <w:bookmarkStart w:id="645" w:name="_Toc27736"/>
      <w:bookmarkStart w:id="646" w:name="_Toc152045604"/>
      <w:bookmarkStart w:id="647" w:name="_Toc6279"/>
      <w:bookmarkStart w:id="648" w:name="_Toc16441"/>
      <w:bookmarkStart w:id="649" w:name="_Toc247085762"/>
      <w:bookmarkStart w:id="650" w:name="_Toc144974571"/>
      <w:bookmarkStart w:id="651" w:name="_Toc478368446"/>
      <w:bookmarkStart w:id="652" w:name="_Toc152042381"/>
      <w:bookmarkStart w:id="653" w:name="_Toc474515443"/>
      <w:bookmarkStart w:id="654" w:name="_Toc19817"/>
      <w:bookmarkStart w:id="655" w:name="_Toc21910"/>
      <w:bookmarkStart w:id="656" w:name="_Toc246996247"/>
      <w:bookmarkStart w:id="657" w:name="_Toc3110"/>
      <w:bookmarkStart w:id="658" w:name="_Toc179632622"/>
      <w:bookmarkStart w:id="659" w:name="_Toc132377537"/>
      <w:r>
        <w:rPr>
          <w:rFonts w:hint="eastAsia"/>
        </w:rPr>
        <w:t>2</w:t>
      </w:r>
      <w:r>
        <w:rPr>
          <w:rFonts w:hint="eastAsia"/>
        </w:rPr>
        <w:t>、评标程序</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98647F" w:rsidRDefault="00FE6184" w:rsidP="00103633">
      <w:pPr>
        <w:pStyle w:val="3"/>
        <w:ind w:firstLine="482"/>
      </w:pPr>
      <w:bookmarkStart w:id="660" w:name="_Toc18958"/>
      <w:bookmarkStart w:id="661" w:name="_Toc179632623"/>
      <w:bookmarkStart w:id="662" w:name="_Toc32159"/>
      <w:bookmarkStart w:id="663" w:name="_Toc478368447"/>
      <w:bookmarkStart w:id="664" w:name="_Toc474515444"/>
      <w:bookmarkStart w:id="665" w:name="_Toc144974572"/>
      <w:bookmarkStart w:id="666" w:name="_Toc7157"/>
      <w:bookmarkStart w:id="667" w:name="_Toc22312"/>
      <w:bookmarkStart w:id="668" w:name="_Toc15169"/>
      <w:bookmarkStart w:id="669" w:name="_Toc29647"/>
      <w:bookmarkStart w:id="670" w:name="_Toc478369051"/>
      <w:bookmarkStart w:id="671" w:name="_Toc246996991"/>
      <w:bookmarkStart w:id="672" w:name="_Toc152045605"/>
      <w:bookmarkStart w:id="673" w:name="_Toc246996248"/>
      <w:bookmarkStart w:id="674" w:name="_Toc152042382"/>
      <w:bookmarkStart w:id="675" w:name="_Toc247085763"/>
      <w:bookmarkStart w:id="676" w:name="_Toc27147"/>
      <w:r>
        <w:rPr>
          <w:rFonts w:hint="eastAsia"/>
        </w:rPr>
        <w:t xml:space="preserve">2.1 </w:t>
      </w:r>
      <w:r>
        <w:rPr>
          <w:rFonts w:hint="eastAsia"/>
        </w:rPr>
        <w:t>初步评审</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8647F" w:rsidRDefault="00FE6184" w:rsidP="00103633">
      <w:pPr>
        <w:ind w:firstLine="480"/>
      </w:pPr>
      <w:r>
        <w:rPr>
          <w:rFonts w:hint="eastAsia"/>
        </w:rPr>
        <w:t xml:space="preserve">2.1.1 </w:t>
      </w:r>
      <w:r>
        <w:rPr>
          <w:rFonts w:hint="eastAsia"/>
        </w:rPr>
        <w:t>评标委员会依据评分办法规定的标准对投标文件进行初步评审。有一项不符合评审标准的，评标委员会应当否决其投标。</w:t>
      </w:r>
    </w:p>
    <w:p w:rsidR="0098647F" w:rsidRDefault="00FE6184" w:rsidP="00103633">
      <w:pPr>
        <w:ind w:firstLine="480"/>
      </w:pPr>
      <w:r>
        <w:rPr>
          <w:rFonts w:hint="eastAsia"/>
        </w:rPr>
        <w:t xml:space="preserve">2.1.2 </w:t>
      </w:r>
      <w:r>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FE6184" w:rsidP="00103633">
      <w:pPr>
        <w:ind w:firstLine="480"/>
      </w:pPr>
      <w:r>
        <w:rPr>
          <w:rFonts w:hint="eastAsia"/>
        </w:rPr>
        <w:t xml:space="preserve">2.1.3 </w:t>
      </w:r>
      <w:r>
        <w:rPr>
          <w:rFonts w:hint="eastAsia"/>
        </w:rPr>
        <w:t>投标报价有算术错误的，评标委员会按以下原则对投标报价进行修正，修正的价格经投标人书面确认后具有约束力。投标人不接受修正价格的，评标委员会应当否决其投标。</w:t>
      </w:r>
      <w:bookmarkStart w:id="677" w:name="_Toc152042383"/>
    </w:p>
    <w:p w:rsidR="0098647F" w:rsidRDefault="00FE6184" w:rsidP="00103633">
      <w:pPr>
        <w:ind w:firstLine="480"/>
      </w:pPr>
      <w:r>
        <w:rPr>
          <w:rFonts w:hint="eastAsia"/>
        </w:rPr>
        <w:t xml:space="preserve">2.1.3.1 </w:t>
      </w:r>
      <w:r>
        <w:rPr>
          <w:rFonts w:hint="eastAsia"/>
        </w:rPr>
        <w:t>投标文件中的大写金额与小写金额不一致的，以大写金额为准。</w:t>
      </w:r>
      <w:bookmarkEnd w:id="677"/>
    </w:p>
    <w:p w:rsidR="0098647F" w:rsidRDefault="00FE6184" w:rsidP="00103633">
      <w:pPr>
        <w:ind w:firstLine="480"/>
      </w:pPr>
      <w:r>
        <w:rPr>
          <w:rFonts w:hint="eastAsia"/>
        </w:rPr>
        <w:t xml:space="preserve">2.1.3.2 </w:t>
      </w:r>
      <w:r>
        <w:rPr>
          <w:rFonts w:hint="eastAsia"/>
        </w:rPr>
        <w:t>总价金额与依据单价计算出的结果不一致的，以单价金额为准修正总价，但单价金额小数点有明显错误的除外。</w:t>
      </w:r>
    </w:p>
    <w:p w:rsidR="0098647F" w:rsidRDefault="00FE6184" w:rsidP="00103633">
      <w:pPr>
        <w:ind w:firstLine="480"/>
      </w:pPr>
      <w:r>
        <w:rPr>
          <w:rFonts w:hint="eastAsia"/>
        </w:rPr>
        <w:t xml:space="preserve">2.1.3.3 </w:t>
      </w:r>
      <w:r>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8" w:name="_Toc152042384"/>
      <w:bookmarkStart w:id="679" w:name="_Toc478368448"/>
      <w:bookmarkStart w:id="680" w:name="_Toc478369052"/>
      <w:bookmarkStart w:id="681" w:name="_Toc474515445"/>
      <w:bookmarkStart w:id="682" w:name="_Toc15276"/>
      <w:bookmarkStart w:id="683" w:name="_Toc217"/>
      <w:bookmarkStart w:id="684" w:name="_Toc179632624"/>
      <w:bookmarkStart w:id="685" w:name="_Toc246996992"/>
      <w:bookmarkStart w:id="686" w:name="_Toc11546"/>
      <w:bookmarkStart w:id="687" w:name="_Toc3100"/>
      <w:bookmarkStart w:id="688" w:name="_Toc247085764"/>
      <w:bookmarkStart w:id="689" w:name="_Toc144974573"/>
      <w:bookmarkStart w:id="690" w:name="_Toc152045606"/>
      <w:bookmarkStart w:id="691" w:name="_Toc246996249"/>
      <w:bookmarkStart w:id="692" w:name="_Toc20562"/>
      <w:bookmarkStart w:id="693" w:name="_Toc31555"/>
      <w:bookmarkStart w:id="694" w:name="_Toc10253"/>
      <w:r>
        <w:rPr>
          <w:rFonts w:hint="eastAsia"/>
        </w:rPr>
        <w:t xml:space="preserve">2.2 </w:t>
      </w:r>
      <w:r>
        <w:rPr>
          <w:rFonts w:hint="eastAsia"/>
        </w:rPr>
        <w:t>详细评审</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98647F" w:rsidRDefault="00FE6184" w:rsidP="00103633">
      <w:pPr>
        <w:ind w:firstLine="480"/>
      </w:pPr>
      <w:r>
        <w:rPr>
          <w:rFonts w:hint="eastAsia"/>
        </w:rPr>
        <w:t xml:space="preserve">2.2.1 </w:t>
      </w:r>
      <w:r>
        <w:rPr>
          <w:rFonts w:hint="eastAsia"/>
        </w:rPr>
        <w:t>详细评审标准：详见评分细则。</w:t>
      </w:r>
    </w:p>
    <w:p w:rsidR="0098647F" w:rsidRDefault="00FE6184" w:rsidP="00103633">
      <w:pPr>
        <w:ind w:firstLine="480"/>
      </w:pPr>
      <w:r>
        <w:rPr>
          <w:rFonts w:hint="eastAsia"/>
        </w:rPr>
        <w:t xml:space="preserve">2.2.3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95" w:name="_Toc144974575"/>
      <w:bookmarkStart w:id="696" w:name="_Toc23791"/>
      <w:bookmarkStart w:id="697" w:name="_Toc152045607"/>
      <w:bookmarkStart w:id="698" w:name="_Toc5520"/>
      <w:bookmarkStart w:id="699" w:name="_Toc18067"/>
      <w:bookmarkStart w:id="700" w:name="_Toc478368449"/>
      <w:bookmarkStart w:id="701" w:name="_Toc474515446"/>
      <w:bookmarkStart w:id="702" w:name="_Toc22995"/>
      <w:bookmarkStart w:id="703" w:name="_Toc2709"/>
      <w:bookmarkStart w:id="704" w:name="_Toc478369053"/>
      <w:bookmarkStart w:id="705" w:name="_Toc13557"/>
      <w:bookmarkStart w:id="706" w:name="_Toc179632625"/>
      <w:bookmarkStart w:id="707" w:name="_Toc247085765"/>
      <w:bookmarkStart w:id="708" w:name="_Toc152042385"/>
      <w:bookmarkStart w:id="709" w:name="_Toc15373"/>
      <w:bookmarkStart w:id="710" w:name="_Toc246996250"/>
      <w:bookmarkStart w:id="711" w:name="_Toc246996993"/>
      <w:r>
        <w:rPr>
          <w:rFonts w:hint="eastAsia"/>
        </w:rPr>
        <w:t xml:space="preserve">2.3 </w:t>
      </w:r>
      <w:r>
        <w:rPr>
          <w:rFonts w:hint="eastAsia"/>
        </w:rPr>
        <w:t>投标文件的澄清</w:t>
      </w:r>
      <w:bookmarkEnd w:id="695"/>
      <w:r>
        <w:rPr>
          <w:rFonts w:hint="eastAsia"/>
        </w:rPr>
        <w:t>和补正</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98647F" w:rsidRDefault="00FE6184" w:rsidP="00103633">
      <w:pPr>
        <w:ind w:firstLine="480"/>
      </w:pPr>
      <w:r>
        <w:rPr>
          <w:rFonts w:hint="eastAsia"/>
        </w:rPr>
        <w:t xml:space="preserve">2.3.1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FE6184" w:rsidP="00103633">
      <w:pPr>
        <w:ind w:firstLine="480"/>
      </w:pPr>
      <w:r>
        <w:rPr>
          <w:rFonts w:hint="eastAsia"/>
        </w:rPr>
        <w:t xml:space="preserve">2.3.2 </w:t>
      </w:r>
      <w:r>
        <w:rPr>
          <w:rFonts w:hint="eastAsia"/>
        </w:rPr>
        <w:t>澄清、说明和补正不得改变投标文件的实质性内容。投标人的书面澄清、说明和补正属于投标文件的组成部分。</w:t>
      </w:r>
    </w:p>
    <w:p w:rsidR="0098647F" w:rsidRDefault="00FE6184" w:rsidP="00103633">
      <w:pPr>
        <w:ind w:firstLine="480"/>
      </w:pPr>
      <w:r>
        <w:rPr>
          <w:rFonts w:hint="eastAsia"/>
        </w:rPr>
        <w:t xml:space="preserve">2.3.3 </w:t>
      </w:r>
      <w:r>
        <w:rPr>
          <w:rFonts w:hint="eastAsia"/>
        </w:rPr>
        <w:t>评标委员会对投标人提交的澄清、说明或补正有疑问的，可以要求投标人进一步澄清、说明或补正，直至满足评标委员会的要求。</w:t>
      </w:r>
    </w:p>
    <w:p w:rsidR="0098647F" w:rsidRDefault="00FE6184" w:rsidP="00103633">
      <w:pPr>
        <w:pStyle w:val="3"/>
        <w:ind w:firstLine="482"/>
      </w:pPr>
      <w:bookmarkStart w:id="712" w:name="_Toc246996251"/>
      <w:bookmarkStart w:id="713" w:name="_Toc478369054"/>
      <w:bookmarkStart w:id="714" w:name="_Toc144974576"/>
      <w:bookmarkStart w:id="715" w:name="_Toc152045608"/>
      <w:bookmarkStart w:id="716" w:name="_Toc29528"/>
      <w:bookmarkStart w:id="717" w:name="_Toc474515447"/>
      <w:bookmarkStart w:id="718" w:name="_Toc1424"/>
      <w:bookmarkStart w:id="719" w:name="_Toc247085766"/>
      <w:bookmarkStart w:id="720" w:name="_Toc24600"/>
      <w:bookmarkStart w:id="721" w:name="_Toc246996994"/>
      <w:bookmarkStart w:id="722" w:name="_Toc6774"/>
      <w:bookmarkStart w:id="723" w:name="_Toc179632626"/>
      <w:bookmarkStart w:id="724" w:name="_Toc478368450"/>
      <w:bookmarkStart w:id="725" w:name="_Toc24536"/>
      <w:bookmarkStart w:id="726" w:name="_Toc3756"/>
      <w:bookmarkStart w:id="727" w:name="_Toc152042386"/>
      <w:bookmarkStart w:id="728" w:name="_Toc12709"/>
      <w:r>
        <w:rPr>
          <w:rFonts w:hint="eastAsia"/>
        </w:rPr>
        <w:t xml:space="preserve">2.4 </w:t>
      </w:r>
      <w:r>
        <w:rPr>
          <w:rFonts w:hint="eastAsia"/>
        </w:rPr>
        <w:t>评标结果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pgSz w:w="11906" w:h="16838"/>
          <w:pgMar w:top="993" w:right="1304" w:bottom="1135" w:left="1304" w:header="851" w:footer="992" w:gutter="0"/>
          <w:cols w:space="720"/>
          <w:docGrid w:type="lines" w:linePitch="321"/>
        </w:sectPr>
      </w:pPr>
      <w:bookmarkStart w:id="729" w:name="_Toc152045785"/>
      <w:bookmarkStart w:id="730" w:name="_Toc152042574"/>
      <w:bookmarkStart w:id="731" w:name="_Toc247085870"/>
      <w:bookmarkStart w:id="732" w:name="_Toc478368466"/>
      <w:bookmarkStart w:id="733" w:name="_Toc246996353"/>
      <w:bookmarkStart w:id="734" w:name="_Toc246997096"/>
      <w:bookmarkStart w:id="735" w:name="_Toc179632804"/>
      <w:bookmarkStart w:id="736" w:name="_Toc144974854"/>
      <w:bookmarkStart w:id="737" w:name="_Toc4578"/>
      <w:bookmarkStart w:id="738" w:name="_Toc789"/>
      <w:bookmarkStart w:id="739" w:name="_Toc771"/>
      <w:bookmarkStart w:id="740" w:name="_Toc3791"/>
      <w:bookmarkStart w:id="741" w:name="_Toc24941"/>
      <w:bookmarkStart w:id="742" w:name="_Toc32298"/>
    </w:p>
    <w:p w:rsidR="0098647F" w:rsidRDefault="00FE6184">
      <w:pPr>
        <w:pStyle w:val="1"/>
      </w:pPr>
      <w:bookmarkStart w:id="743" w:name="_Toc22851"/>
      <w:bookmarkStart w:id="744" w:name="_Toc132377538"/>
      <w:r>
        <w:rPr>
          <w:rFonts w:hint="eastAsia"/>
        </w:rPr>
        <w:t>第四章</w:t>
      </w:r>
      <w:r>
        <w:rPr>
          <w:rFonts w:hint="eastAsia"/>
        </w:rPr>
        <w:t xml:space="preserve">  </w:t>
      </w:r>
      <w:bookmarkStart w:id="745" w:name="_Toc152045786"/>
      <w:bookmarkStart w:id="746" w:name="_Toc247085872"/>
      <w:bookmarkStart w:id="747" w:name="_Toc179632806"/>
      <w:bookmarkStart w:id="748" w:name="_Toc144974855"/>
      <w:bookmarkStart w:id="749" w:name="_Toc246996354"/>
      <w:bookmarkStart w:id="750" w:name="_Toc478368467"/>
      <w:bookmarkStart w:id="751" w:name="_Toc246997097"/>
      <w:bookmarkStart w:id="752" w:name="_Toc152042575"/>
      <w:bookmarkEnd w:id="729"/>
      <w:bookmarkEnd w:id="730"/>
      <w:bookmarkEnd w:id="731"/>
      <w:bookmarkEnd w:id="732"/>
      <w:bookmarkEnd w:id="733"/>
      <w:bookmarkEnd w:id="734"/>
      <w:bookmarkEnd w:id="735"/>
      <w:bookmarkEnd w:id="736"/>
      <w:r>
        <w:rPr>
          <w:rFonts w:hint="eastAsia"/>
        </w:rPr>
        <w:t>工作量及技术要求</w:t>
      </w:r>
      <w:bookmarkStart w:id="753" w:name="_Toc211758065"/>
      <w:bookmarkStart w:id="754" w:name="_Toc339094488"/>
      <w:bookmarkStart w:id="755" w:name="_Toc243210236"/>
      <w:bookmarkStart w:id="756" w:name="_Toc22012"/>
      <w:bookmarkEnd w:id="737"/>
      <w:bookmarkEnd w:id="738"/>
      <w:bookmarkEnd w:id="739"/>
      <w:bookmarkEnd w:id="740"/>
      <w:bookmarkEnd w:id="741"/>
      <w:bookmarkEnd w:id="742"/>
      <w:bookmarkEnd w:id="743"/>
      <w:bookmarkEnd w:id="744"/>
    </w:p>
    <w:p w:rsidR="0098647F" w:rsidRDefault="00FE6184">
      <w:pPr>
        <w:pStyle w:val="2"/>
      </w:pPr>
      <w:bookmarkStart w:id="757" w:name="_Toc132377539"/>
      <w:r>
        <w:rPr>
          <w:rFonts w:hint="eastAsia"/>
        </w:rPr>
        <w:t>1</w:t>
      </w:r>
      <w:bookmarkEnd w:id="753"/>
      <w:bookmarkEnd w:id="754"/>
      <w:bookmarkEnd w:id="755"/>
      <w:r>
        <w:rPr>
          <w:rFonts w:hint="eastAsia"/>
        </w:rPr>
        <w:t>、钻探工作量</w:t>
      </w:r>
      <w:bookmarkEnd w:id="756"/>
      <w:r>
        <w:rPr>
          <w:rFonts w:hint="eastAsia"/>
        </w:rPr>
        <w:t>：</w:t>
      </w:r>
      <w:bookmarkEnd w:id="757"/>
    </w:p>
    <w:p w:rsidR="0098647F" w:rsidRDefault="00FE6184" w:rsidP="00103633">
      <w:pPr>
        <w:ind w:firstLine="480"/>
      </w:pPr>
      <w:r>
        <w:rPr>
          <w:rFonts w:hint="eastAsia"/>
        </w:rPr>
        <w:t>设计</w:t>
      </w:r>
      <w:r w:rsidR="00513208">
        <w:t>4</w:t>
      </w:r>
      <w:r w:rsidR="00FA6DE5">
        <w:t>00</w:t>
      </w:r>
      <w:r w:rsidR="00A63546">
        <w:rPr>
          <w:rFonts w:hint="eastAsia"/>
        </w:rPr>
        <w:t>0</w:t>
      </w:r>
      <w:r>
        <w:rPr>
          <w:rFonts w:hint="eastAsia"/>
        </w:rPr>
        <w:t>米，全孔取芯，钻探终孔孔径不小于</w:t>
      </w:r>
      <w:r>
        <w:rPr>
          <w:rFonts w:hint="eastAsia"/>
        </w:rPr>
        <w:t>75mm</w:t>
      </w:r>
      <w:r>
        <w:rPr>
          <w:rFonts w:hint="eastAsia"/>
        </w:rPr>
        <w:t>。</w:t>
      </w:r>
      <w:r w:rsidR="005F474E">
        <w:rPr>
          <w:rFonts w:hint="eastAsia"/>
        </w:rPr>
        <w:t>钻孔设计倾角</w:t>
      </w:r>
      <w:r w:rsidR="005F474E">
        <w:rPr>
          <w:rFonts w:hint="eastAsia"/>
        </w:rPr>
        <w:t>6</w:t>
      </w:r>
      <w:r w:rsidR="005F474E">
        <w:t>0-90</w:t>
      </w:r>
      <w:r w:rsidR="005F474E">
        <w:rPr>
          <w:rFonts w:hint="eastAsia"/>
        </w:rPr>
        <w:t>°，孔深</w:t>
      </w:r>
      <w:r w:rsidR="005F474E">
        <w:rPr>
          <w:rFonts w:hint="eastAsia"/>
        </w:rPr>
        <w:t>1</w:t>
      </w:r>
      <w:r w:rsidR="005F474E">
        <w:t>20</w:t>
      </w:r>
      <w:r w:rsidR="005F474E">
        <w:rPr>
          <w:rFonts w:hint="eastAsia"/>
        </w:rPr>
        <w:t>m</w:t>
      </w:r>
      <w:r w:rsidR="005F474E">
        <w:t>-500</w:t>
      </w:r>
      <w:r w:rsidR="005F474E">
        <w:rPr>
          <w:rFonts w:hint="eastAsia"/>
        </w:rPr>
        <w:t>m</w:t>
      </w:r>
      <w:r w:rsidR="005F474E">
        <w:rPr>
          <w:rFonts w:hint="eastAsia"/>
        </w:rPr>
        <w:t>。</w:t>
      </w:r>
    </w:p>
    <w:p w:rsidR="0098647F" w:rsidRDefault="00FE6184">
      <w:pPr>
        <w:pStyle w:val="2"/>
      </w:pPr>
      <w:bookmarkStart w:id="758" w:name="_Toc23481"/>
      <w:bookmarkStart w:id="759" w:name="_Toc132377540"/>
      <w:r>
        <w:rPr>
          <w:rFonts w:hint="eastAsia"/>
        </w:rPr>
        <w:t>2</w:t>
      </w:r>
      <w:r>
        <w:rPr>
          <w:rFonts w:hint="eastAsia"/>
        </w:rPr>
        <w:t>、工作技术</w:t>
      </w:r>
      <w:r w:rsidR="00FA6DE5">
        <w:rPr>
          <w:rFonts w:hint="eastAsia"/>
        </w:rPr>
        <w:t>及质量</w:t>
      </w:r>
      <w:r>
        <w:rPr>
          <w:rFonts w:hint="eastAsia"/>
        </w:rPr>
        <w:t>要求</w:t>
      </w:r>
      <w:bookmarkStart w:id="760" w:name="_Toc284753660"/>
      <w:bookmarkStart w:id="761" w:name="_Toc120414057"/>
      <w:bookmarkStart w:id="762" w:name="_Toc63618107"/>
      <w:bookmarkStart w:id="763" w:name="_Toc283901606"/>
      <w:bookmarkEnd w:id="758"/>
      <w:bookmarkEnd w:id="759"/>
    </w:p>
    <w:p w:rsidR="00692752" w:rsidRPr="007D1C78" w:rsidRDefault="00692752" w:rsidP="00692752">
      <w:pPr>
        <w:ind w:firstLine="480"/>
        <w:rPr>
          <w:color w:val="000000" w:themeColor="text1"/>
        </w:rPr>
      </w:pPr>
      <w:r w:rsidRPr="007D1C78">
        <w:rPr>
          <w:color w:val="000000" w:themeColor="text1"/>
        </w:rPr>
        <w:t>本区钻探施工按照规范要求进行</w:t>
      </w:r>
      <w:r w:rsidRPr="007D1C78">
        <w:rPr>
          <w:rFonts w:hint="eastAsia"/>
          <w:color w:val="000000" w:themeColor="text1"/>
        </w:rPr>
        <w:t>，钻探施工全过程践行生态优先，绿色发展理念，依据《绿色地质勘查工作规范》制定切实可行的绿色勘查措施。在满足地质勘查目的的前提下，实现对生态环境扰动最小化。</w:t>
      </w:r>
    </w:p>
    <w:p w:rsidR="0098647F" w:rsidRPr="007D1C78" w:rsidRDefault="00FE6184" w:rsidP="00103633">
      <w:pPr>
        <w:ind w:firstLine="480"/>
        <w:rPr>
          <w:color w:val="000000" w:themeColor="text1"/>
        </w:rPr>
      </w:pPr>
      <w:r w:rsidRPr="007D1C78">
        <w:rPr>
          <w:color w:val="000000" w:themeColor="text1"/>
        </w:rPr>
        <w:t>根据（</w:t>
      </w:r>
      <w:r w:rsidRPr="007D1C78">
        <w:rPr>
          <w:color w:val="000000" w:themeColor="text1"/>
        </w:rPr>
        <w:t>GB/T33444-2016</w:t>
      </w:r>
      <w:r w:rsidRPr="007D1C78">
        <w:rPr>
          <w:color w:val="000000" w:themeColor="text1"/>
        </w:rPr>
        <w:t>）《固体矿产勘查工作规范》、（</w:t>
      </w:r>
      <w:r w:rsidRPr="007D1C78">
        <w:rPr>
          <w:color w:val="000000" w:themeColor="text1"/>
        </w:rPr>
        <w:t>DZ/T0032</w:t>
      </w:r>
      <w:r w:rsidRPr="007D1C78">
        <w:rPr>
          <w:color w:val="000000" w:themeColor="text1"/>
        </w:rPr>
        <w:t>－</w:t>
      </w:r>
      <w:r w:rsidRPr="007D1C78">
        <w:rPr>
          <w:color w:val="000000" w:themeColor="text1"/>
        </w:rPr>
        <w:t>92</w:t>
      </w:r>
      <w:r w:rsidRPr="007D1C78">
        <w:rPr>
          <w:color w:val="000000" w:themeColor="text1"/>
        </w:rPr>
        <w:t>）《地质勘查钻探岩矿心管理通则》和（</w:t>
      </w:r>
      <w:r w:rsidRPr="007D1C78">
        <w:rPr>
          <w:color w:val="000000" w:themeColor="text1"/>
        </w:rPr>
        <w:t>DZ/T0227-2010</w:t>
      </w:r>
      <w:r w:rsidRPr="007D1C78">
        <w:rPr>
          <w:color w:val="000000" w:themeColor="text1"/>
        </w:rPr>
        <w:t>）《地质岩心钻探规程》。</w:t>
      </w:r>
      <w:r w:rsidR="006652F4" w:rsidRPr="006652F4">
        <w:rPr>
          <w:rFonts w:hint="eastAsia"/>
          <w:color w:val="000000" w:themeColor="text1"/>
        </w:rPr>
        <w:t>岩、矿心直径一般应大于</w:t>
      </w:r>
      <w:r w:rsidR="006652F4" w:rsidRPr="006652F4">
        <w:rPr>
          <w:rFonts w:hint="eastAsia"/>
          <w:color w:val="000000" w:themeColor="text1"/>
        </w:rPr>
        <w:t>57mm</w:t>
      </w:r>
      <w:r w:rsidR="006652F4">
        <w:rPr>
          <w:rFonts w:hint="eastAsia"/>
          <w:color w:val="000000" w:themeColor="text1"/>
        </w:rPr>
        <w:t>。</w:t>
      </w:r>
    </w:p>
    <w:p w:rsidR="0098647F" w:rsidRPr="007D1C78" w:rsidRDefault="00FE6184" w:rsidP="00103633">
      <w:pPr>
        <w:ind w:firstLine="480"/>
        <w:rPr>
          <w:color w:val="000000" w:themeColor="text1"/>
          <w:lang w:val="zh-CN"/>
        </w:rPr>
      </w:pPr>
      <w:r w:rsidRPr="007D1C78">
        <w:rPr>
          <w:color w:val="000000" w:themeColor="text1"/>
          <w:lang w:val="zh-CN"/>
        </w:rPr>
        <w:t>（</w:t>
      </w:r>
      <w:r w:rsidRPr="007D1C78">
        <w:rPr>
          <w:color w:val="000000" w:themeColor="text1"/>
          <w:lang w:val="zh-CN"/>
        </w:rPr>
        <w:t>1</w:t>
      </w:r>
      <w:r w:rsidRPr="007D1C78">
        <w:rPr>
          <w:color w:val="000000" w:themeColor="text1"/>
          <w:lang w:val="zh-CN"/>
        </w:rPr>
        <w:t>）钻孔弯曲度测量</w:t>
      </w:r>
    </w:p>
    <w:p w:rsidR="0098647F" w:rsidRPr="007D1C78" w:rsidRDefault="00FA6DE5" w:rsidP="00FA6DE5">
      <w:pPr>
        <w:ind w:firstLine="460"/>
        <w:rPr>
          <w:color w:val="000000" w:themeColor="text1"/>
        </w:rPr>
      </w:pPr>
      <w:r w:rsidRPr="007D1C78">
        <w:rPr>
          <w:rFonts w:hint="eastAsia"/>
          <w:color w:val="000000" w:themeColor="text1"/>
          <w:sz w:val="23"/>
          <w:szCs w:val="23"/>
        </w:rPr>
        <w:t>钻孔为直孔，钻孔顶角和方位角每</w:t>
      </w:r>
      <w:r w:rsidRPr="007D1C78">
        <w:rPr>
          <w:color w:val="000000" w:themeColor="text1"/>
          <w:sz w:val="23"/>
          <w:szCs w:val="23"/>
        </w:rPr>
        <w:t>100m</w:t>
      </w:r>
      <w:r w:rsidRPr="007D1C78">
        <w:rPr>
          <w:rFonts w:hint="eastAsia"/>
          <w:color w:val="000000" w:themeColor="text1"/>
          <w:sz w:val="23"/>
          <w:szCs w:val="23"/>
        </w:rPr>
        <w:t>测量一次，开孔</w:t>
      </w:r>
      <w:r w:rsidRPr="007D1C78">
        <w:rPr>
          <w:color w:val="000000" w:themeColor="text1"/>
          <w:sz w:val="23"/>
          <w:szCs w:val="23"/>
        </w:rPr>
        <w:t>50m</w:t>
      </w:r>
      <w:r w:rsidRPr="007D1C78">
        <w:rPr>
          <w:rFonts w:hint="eastAsia"/>
          <w:color w:val="000000" w:themeColor="text1"/>
          <w:sz w:val="23"/>
          <w:szCs w:val="23"/>
        </w:rPr>
        <w:t>加测一个点，允许顶角每</w:t>
      </w:r>
      <w:r w:rsidRPr="007D1C78">
        <w:rPr>
          <w:color w:val="000000" w:themeColor="text1"/>
          <w:sz w:val="23"/>
          <w:szCs w:val="23"/>
        </w:rPr>
        <w:t>100m</w:t>
      </w:r>
      <w:r w:rsidRPr="007D1C78">
        <w:rPr>
          <w:rFonts w:hint="eastAsia"/>
          <w:color w:val="000000" w:themeColor="text1"/>
          <w:sz w:val="23"/>
          <w:szCs w:val="23"/>
        </w:rPr>
        <w:t>弯曲</w:t>
      </w:r>
      <w:r w:rsidRPr="007D1C78">
        <w:rPr>
          <w:color w:val="000000" w:themeColor="text1"/>
          <w:sz w:val="23"/>
          <w:szCs w:val="23"/>
        </w:rPr>
        <w:t>2</w:t>
      </w:r>
      <w:r w:rsidRPr="007D1C78">
        <w:rPr>
          <w:rFonts w:hint="eastAsia"/>
          <w:color w:val="000000" w:themeColor="text1"/>
          <w:sz w:val="23"/>
          <w:szCs w:val="23"/>
        </w:rPr>
        <w:t>度，见矿和终孔均需测定。见矿点（及厚度大于</w:t>
      </w:r>
      <w:r w:rsidRPr="007D1C78">
        <w:rPr>
          <w:color w:val="000000" w:themeColor="text1"/>
          <w:sz w:val="23"/>
          <w:szCs w:val="23"/>
        </w:rPr>
        <w:t>30m</w:t>
      </w:r>
      <w:r w:rsidRPr="007D1C78">
        <w:rPr>
          <w:rFonts w:hint="eastAsia"/>
          <w:color w:val="000000" w:themeColor="text1"/>
          <w:sz w:val="23"/>
          <w:szCs w:val="23"/>
        </w:rPr>
        <w:t>的矿体出矿点）应测量钻孔顶角和方位角。钻孔为斜孔，钻孔顶角和方位角每</w:t>
      </w:r>
      <w:r w:rsidRPr="007D1C78">
        <w:rPr>
          <w:color w:val="000000" w:themeColor="text1"/>
          <w:sz w:val="23"/>
          <w:szCs w:val="23"/>
        </w:rPr>
        <w:t>50m</w:t>
      </w:r>
      <w:r w:rsidRPr="007D1C78">
        <w:rPr>
          <w:rFonts w:hint="eastAsia"/>
          <w:color w:val="000000" w:themeColor="text1"/>
          <w:sz w:val="23"/>
          <w:szCs w:val="23"/>
        </w:rPr>
        <w:t>测量一次。</w:t>
      </w:r>
    </w:p>
    <w:p w:rsidR="0098647F" w:rsidRPr="007D1C78" w:rsidRDefault="00FE6184" w:rsidP="00103633">
      <w:pPr>
        <w:ind w:firstLine="480"/>
        <w:rPr>
          <w:color w:val="000000" w:themeColor="text1"/>
          <w:lang w:val="zh-CN"/>
        </w:rPr>
      </w:pPr>
      <w:r w:rsidRPr="007D1C78">
        <w:rPr>
          <w:color w:val="000000" w:themeColor="text1"/>
          <w:lang w:val="zh-CN"/>
        </w:rPr>
        <w:t>（</w:t>
      </w:r>
      <w:r w:rsidRPr="007D1C78">
        <w:rPr>
          <w:color w:val="000000" w:themeColor="text1"/>
        </w:rPr>
        <w:t>2</w:t>
      </w:r>
      <w:r w:rsidRPr="007D1C78">
        <w:rPr>
          <w:color w:val="000000" w:themeColor="text1"/>
          <w:lang w:val="zh-CN"/>
        </w:rPr>
        <w:t>）孔深</w:t>
      </w:r>
      <w:r w:rsidR="00FA6DE5" w:rsidRPr="007D1C78">
        <w:rPr>
          <w:rFonts w:hint="eastAsia"/>
          <w:color w:val="000000" w:themeColor="text1"/>
          <w:lang w:val="zh-CN"/>
        </w:rPr>
        <w:t>误差</w:t>
      </w:r>
      <w:r w:rsidR="008C184B" w:rsidRPr="007D1C78">
        <w:rPr>
          <w:rFonts w:hint="eastAsia"/>
          <w:color w:val="000000" w:themeColor="text1"/>
          <w:lang w:val="zh-CN"/>
        </w:rPr>
        <w:t>的测量与</w:t>
      </w:r>
      <w:r w:rsidRPr="007D1C78">
        <w:rPr>
          <w:color w:val="000000" w:themeColor="text1"/>
          <w:lang w:val="zh-CN"/>
        </w:rPr>
        <w:t>校正</w:t>
      </w:r>
    </w:p>
    <w:p w:rsidR="008C184B" w:rsidRPr="007D1C78" w:rsidRDefault="008C184B" w:rsidP="00103633">
      <w:pPr>
        <w:ind w:firstLine="460"/>
        <w:rPr>
          <w:color w:val="000000" w:themeColor="text1"/>
          <w:sz w:val="23"/>
          <w:szCs w:val="23"/>
        </w:rPr>
      </w:pPr>
      <w:r w:rsidRPr="007D1C78">
        <w:rPr>
          <w:rFonts w:hint="eastAsia"/>
          <w:color w:val="000000" w:themeColor="text1"/>
          <w:sz w:val="23"/>
          <w:szCs w:val="23"/>
        </w:rPr>
        <w:t>每百米和终孔各校正孔深一次，进出矿体，处理事故各加测一次，要求用钢尺丈量钻具。允许孔深误差千分之一。</w:t>
      </w:r>
    </w:p>
    <w:p w:rsidR="0098647F" w:rsidRPr="007D1C78" w:rsidRDefault="00FE6184" w:rsidP="00103633">
      <w:pPr>
        <w:ind w:firstLine="480"/>
        <w:rPr>
          <w:color w:val="000000" w:themeColor="text1"/>
        </w:rPr>
      </w:pPr>
      <w:r w:rsidRPr="007D1C78">
        <w:rPr>
          <w:color w:val="000000" w:themeColor="text1"/>
        </w:rPr>
        <w:t>（</w:t>
      </w:r>
      <w:r w:rsidRPr="007D1C78">
        <w:rPr>
          <w:color w:val="000000" w:themeColor="text1"/>
        </w:rPr>
        <w:t>3</w:t>
      </w:r>
      <w:r w:rsidRPr="007D1C78">
        <w:rPr>
          <w:color w:val="000000" w:themeColor="text1"/>
        </w:rPr>
        <w:t>）采取率</w:t>
      </w:r>
    </w:p>
    <w:p w:rsidR="00FA6DE5" w:rsidRPr="007D1C78" w:rsidRDefault="00FA6DE5" w:rsidP="00103633">
      <w:pPr>
        <w:ind w:firstLine="480"/>
        <w:rPr>
          <w:color w:val="000000" w:themeColor="text1"/>
          <w:lang w:val="zh-CN"/>
        </w:rPr>
      </w:pPr>
      <w:r w:rsidRPr="007D1C78">
        <w:rPr>
          <w:rFonts w:hint="eastAsia"/>
          <w:color w:val="000000" w:themeColor="text1"/>
          <w:lang w:val="zh-CN"/>
        </w:rPr>
        <w:t>岩矿心采取率与整理：矿体及其顶底板</w:t>
      </w:r>
      <w:r w:rsidRPr="007D1C78">
        <w:rPr>
          <w:rFonts w:hint="eastAsia"/>
          <w:color w:val="000000" w:themeColor="text1"/>
          <w:lang w:val="zh-CN"/>
        </w:rPr>
        <w:t>3</w:t>
      </w:r>
      <w:r w:rsidRPr="007D1C78">
        <w:rPr>
          <w:rFonts w:hint="eastAsia"/>
          <w:color w:val="000000" w:themeColor="text1"/>
          <w:lang w:val="zh-CN"/>
        </w:rPr>
        <w:t>～</w:t>
      </w:r>
      <w:r w:rsidRPr="007D1C78">
        <w:rPr>
          <w:rFonts w:hint="eastAsia"/>
          <w:color w:val="000000" w:themeColor="text1"/>
          <w:lang w:val="zh-CN"/>
        </w:rPr>
        <w:t>5m</w:t>
      </w:r>
      <w:r w:rsidRPr="007D1C78">
        <w:rPr>
          <w:rFonts w:hint="eastAsia"/>
          <w:color w:val="000000" w:themeColor="text1"/>
          <w:lang w:val="zh-CN"/>
        </w:rPr>
        <w:t>内的矿心、岩心平均采取率不低于</w:t>
      </w:r>
      <w:r w:rsidRPr="007D1C78">
        <w:rPr>
          <w:rFonts w:hint="eastAsia"/>
          <w:color w:val="000000" w:themeColor="text1"/>
          <w:lang w:val="zh-CN"/>
        </w:rPr>
        <w:t>80%</w:t>
      </w:r>
      <w:r w:rsidRPr="007D1C78">
        <w:rPr>
          <w:rFonts w:hint="eastAsia"/>
          <w:color w:val="000000" w:themeColor="text1"/>
          <w:lang w:val="zh-CN"/>
        </w:rPr>
        <w:t>，厚大矿体内部矿心采区率连续</w:t>
      </w:r>
      <w:r w:rsidRPr="007D1C78">
        <w:rPr>
          <w:rFonts w:hint="eastAsia"/>
          <w:color w:val="000000" w:themeColor="text1"/>
          <w:lang w:val="zh-CN"/>
        </w:rPr>
        <w:t>5m</w:t>
      </w:r>
      <w:r w:rsidRPr="007D1C78">
        <w:rPr>
          <w:rFonts w:hint="eastAsia"/>
          <w:color w:val="000000" w:themeColor="text1"/>
          <w:lang w:val="zh-CN"/>
        </w:rPr>
        <w:t>不应低于</w:t>
      </w:r>
      <w:r w:rsidRPr="007D1C78">
        <w:rPr>
          <w:rFonts w:hint="eastAsia"/>
          <w:color w:val="000000" w:themeColor="text1"/>
          <w:lang w:val="zh-CN"/>
        </w:rPr>
        <w:t>80%</w:t>
      </w:r>
      <w:r w:rsidRPr="007D1C78">
        <w:rPr>
          <w:rFonts w:hint="eastAsia"/>
          <w:color w:val="000000" w:themeColor="text1"/>
          <w:lang w:val="zh-CN"/>
        </w:rPr>
        <w:t>，否则应采取补救措施。围岩岩心的分层平均采取率一般不得低于</w:t>
      </w:r>
      <w:r w:rsidRPr="007D1C78">
        <w:rPr>
          <w:rFonts w:hint="eastAsia"/>
          <w:color w:val="000000" w:themeColor="text1"/>
          <w:lang w:val="zh-CN"/>
        </w:rPr>
        <w:t>70%</w:t>
      </w:r>
      <w:r w:rsidRPr="007D1C78">
        <w:rPr>
          <w:rFonts w:hint="eastAsia"/>
          <w:color w:val="000000" w:themeColor="text1"/>
          <w:lang w:val="zh-CN"/>
        </w:rPr>
        <w:t>。</w:t>
      </w:r>
    </w:p>
    <w:p w:rsidR="00CC47D8" w:rsidRPr="007D1C78" w:rsidRDefault="00FE6184" w:rsidP="00103633">
      <w:pPr>
        <w:ind w:firstLine="480"/>
        <w:rPr>
          <w:color w:val="000000" w:themeColor="text1"/>
        </w:rPr>
      </w:pPr>
      <w:r w:rsidRPr="007D1C78">
        <w:rPr>
          <w:color w:val="000000" w:themeColor="text1"/>
        </w:rPr>
        <w:t>（</w:t>
      </w:r>
      <w:r w:rsidRPr="007D1C78">
        <w:rPr>
          <w:color w:val="000000" w:themeColor="text1"/>
        </w:rPr>
        <w:t>4</w:t>
      </w:r>
      <w:r w:rsidR="00CC47D8" w:rsidRPr="007D1C78">
        <w:rPr>
          <w:color w:val="000000" w:themeColor="text1"/>
        </w:rPr>
        <w:t>）施工钻孔全部使用清水钻进</w:t>
      </w:r>
      <w:r w:rsidR="00CC47D8" w:rsidRPr="007D1C78">
        <w:rPr>
          <w:rFonts w:hint="eastAsia"/>
          <w:color w:val="000000" w:themeColor="text1"/>
        </w:rPr>
        <w:t>。</w:t>
      </w:r>
    </w:p>
    <w:p w:rsidR="0098647F" w:rsidRPr="007D1C78" w:rsidRDefault="00FE6184" w:rsidP="00103633">
      <w:pPr>
        <w:ind w:firstLine="480"/>
        <w:rPr>
          <w:color w:val="000000" w:themeColor="text1"/>
        </w:rPr>
      </w:pPr>
      <w:r w:rsidRPr="007D1C78">
        <w:rPr>
          <w:color w:val="000000" w:themeColor="text1"/>
        </w:rPr>
        <w:t>（</w:t>
      </w:r>
      <w:r w:rsidRPr="007D1C78">
        <w:rPr>
          <w:color w:val="000000" w:themeColor="text1"/>
        </w:rPr>
        <w:t>5</w:t>
      </w:r>
      <w:r w:rsidRPr="007D1C78">
        <w:rPr>
          <w:color w:val="000000" w:themeColor="text1"/>
        </w:rPr>
        <w:t>）简易水文观测</w:t>
      </w:r>
    </w:p>
    <w:p w:rsidR="00600A34" w:rsidRPr="007D1C78" w:rsidRDefault="00600A34" w:rsidP="00103633">
      <w:pPr>
        <w:ind w:firstLine="460"/>
        <w:rPr>
          <w:color w:val="000000" w:themeColor="text1"/>
          <w:sz w:val="23"/>
          <w:szCs w:val="23"/>
        </w:rPr>
      </w:pPr>
      <w:r w:rsidRPr="007D1C78">
        <w:rPr>
          <w:rFonts w:hint="eastAsia"/>
          <w:color w:val="000000" w:themeColor="text1"/>
          <w:sz w:val="23"/>
          <w:szCs w:val="23"/>
        </w:rPr>
        <w:t>以清水为冲洗液的钻孔每班至少要测</w:t>
      </w:r>
      <w:r w:rsidRPr="007D1C78">
        <w:rPr>
          <w:rFonts w:hint="eastAsia"/>
          <w:color w:val="000000" w:themeColor="text1"/>
          <w:sz w:val="23"/>
          <w:szCs w:val="23"/>
        </w:rPr>
        <w:t>1</w:t>
      </w:r>
      <w:r w:rsidRPr="007D1C78">
        <w:rPr>
          <w:rFonts w:hint="eastAsia"/>
          <w:color w:val="000000" w:themeColor="text1"/>
          <w:sz w:val="23"/>
          <w:szCs w:val="23"/>
        </w:rPr>
        <w:t>～</w:t>
      </w:r>
      <w:r w:rsidRPr="007D1C78">
        <w:rPr>
          <w:rFonts w:hint="eastAsia"/>
          <w:color w:val="000000" w:themeColor="text1"/>
          <w:sz w:val="23"/>
          <w:szCs w:val="23"/>
        </w:rPr>
        <w:t>2</w:t>
      </w:r>
      <w:r w:rsidRPr="007D1C78">
        <w:rPr>
          <w:rFonts w:hint="eastAsia"/>
          <w:color w:val="000000" w:themeColor="text1"/>
          <w:sz w:val="23"/>
          <w:szCs w:val="23"/>
        </w:rPr>
        <w:t>次孔内水位，未下好井口套管的孔段和泥浆钻进的钻孔可以不测。每次观测应在提钻后、下钻前各测量一次，其间隔时间应大于</w:t>
      </w:r>
      <w:r w:rsidRPr="007D1C78">
        <w:rPr>
          <w:rFonts w:hint="eastAsia"/>
          <w:color w:val="000000" w:themeColor="text1"/>
          <w:sz w:val="23"/>
          <w:szCs w:val="23"/>
        </w:rPr>
        <w:t>5min</w:t>
      </w:r>
      <w:r w:rsidRPr="007D1C78">
        <w:rPr>
          <w:rFonts w:hint="eastAsia"/>
          <w:color w:val="000000" w:themeColor="text1"/>
          <w:sz w:val="23"/>
          <w:szCs w:val="23"/>
        </w:rPr>
        <w:t>。钻进时遇涌水、漏水、坍塌、掉块、溶洞等现象应及时准确记录其孔深和有关情况，终孔后测孔内稳定水位，时间不低于</w:t>
      </w:r>
      <w:r w:rsidRPr="007D1C78">
        <w:rPr>
          <w:rFonts w:hint="eastAsia"/>
          <w:color w:val="000000" w:themeColor="text1"/>
          <w:sz w:val="23"/>
          <w:szCs w:val="23"/>
        </w:rPr>
        <w:t>8h</w:t>
      </w:r>
      <w:r w:rsidRPr="007D1C78">
        <w:rPr>
          <w:rFonts w:hint="eastAsia"/>
          <w:color w:val="000000" w:themeColor="text1"/>
          <w:sz w:val="23"/>
          <w:szCs w:val="23"/>
        </w:rPr>
        <w:t>。</w:t>
      </w:r>
    </w:p>
    <w:p w:rsidR="0098647F" w:rsidRPr="007D1C78" w:rsidRDefault="00FE6184" w:rsidP="00103633">
      <w:pPr>
        <w:ind w:firstLine="460"/>
        <w:rPr>
          <w:color w:val="000000" w:themeColor="text1"/>
          <w:sz w:val="23"/>
          <w:szCs w:val="23"/>
        </w:rPr>
      </w:pPr>
      <w:r w:rsidRPr="007D1C78">
        <w:rPr>
          <w:color w:val="000000" w:themeColor="text1"/>
          <w:sz w:val="23"/>
          <w:szCs w:val="23"/>
        </w:rPr>
        <w:t>（</w:t>
      </w:r>
      <w:r w:rsidRPr="007D1C78">
        <w:rPr>
          <w:color w:val="000000" w:themeColor="text1"/>
          <w:sz w:val="23"/>
          <w:szCs w:val="23"/>
        </w:rPr>
        <w:t>6</w:t>
      </w:r>
      <w:r w:rsidRPr="007D1C78">
        <w:rPr>
          <w:color w:val="000000" w:themeColor="text1"/>
          <w:sz w:val="23"/>
          <w:szCs w:val="23"/>
        </w:rPr>
        <w:t>）原始班报表及岩矿芯整理</w:t>
      </w:r>
      <w:r w:rsidRPr="007D1C78">
        <w:rPr>
          <w:color w:val="000000" w:themeColor="text1"/>
          <w:sz w:val="23"/>
          <w:szCs w:val="23"/>
        </w:rPr>
        <w:t xml:space="preserve"> </w:t>
      </w:r>
    </w:p>
    <w:p w:rsidR="0098647F" w:rsidRPr="007D1C78" w:rsidRDefault="00E76930" w:rsidP="00103633">
      <w:pPr>
        <w:ind w:firstLine="480"/>
        <w:rPr>
          <w:color w:val="000000" w:themeColor="text1"/>
        </w:rPr>
      </w:pPr>
      <w:r w:rsidRPr="007D1C78">
        <w:rPr>
          <w:rFonts w:hint="eastAsia"/>
          <w:color w:val="000000" w:themeColor="text1"/>
        </w:rPr>
        <w:t>要求记录准确、齐全、清洁、清楚。取上来的岩矿心要及时洗净、装箱、准确丈量。凡长度</w:t>
      </w:r>
      <w:r w:rsidRPr="007D1C78">
        <w:rPr>
          <w:rFonts w:hint="eastAsia"/>
          <w:color w:val="000000" w:themeColor="text1"/>
        </w:rPr>
        <w:t>&gt;l0cm</w:t>
      </w:r>
      <w:r w:rsidRPr="007D1C78">
        <w:rPr>
          <w:rFonts w:hint="eastAsia"/>
          <w:color w:val="000000" w:themeColor="text1"/>
        </w:rPr>
        <w:t>的岩心及</w:t>
      </w:r>
      <w:r w:rsidRPr="007D1C78">
        <w:rPr>
          <w:rFonts w:hint="eastAsia"/>
          <w:color w:val="000000" w:themeColor="text1"/>
        </w:rPr>
        <w:t>&gt;5cm</w:t>
      </w:r>
      <w:r w:rsidRPr="007D1C78">
        <w:rPr>
          <w:rFonts w:hint="eastAsia"/>
          <w:color w:val="000000" w:themeColor="text1"/>
        </w:rPr>
        <w:t>的矿心均应统一编号，岩心箱注明孔号、箱号、岩心票填写齐全。</w:t>
      </w:r>
      <w:r w:rsidR="00FE6184" w:rsidRPr="007D1C78">
        <w:rPr>
          <w:color w:val="000000" w:themeColor="text1"/>
        </w:rPr>
        <w:t xml:space="preserve"> </w:t>
      </w:r>
    </w:p>
    <w:p w:rsidR="0098647F" w:rsidRPr="007D1C78" w:rsidRDefault="00FE6184" w:rsidP="00103633">
      <w:pPr>
        <w:ind w:firstLine="480"/>
        <w:rPr>
          <w:color w:val="000000" w:themeColor="text1"/>
        </w:rPr>
      </w:pPr>
      <w:r w:rsidRPr="007D1C78">
        <w:rPr>
          <w:color w:val="000000" w:themeColor="text1"/>
        </w:rPr>
        <w:t>（</w:t>
      </w:r>
      <w:r w:rsidRPr="007D1C78">
        <w:rPr>
          <w:color w:val="000000" w:themeColor="text1"/>
        </w:rPr>
        <w:t>7</w:t>
      </w:r>
      <w:r w:rsidRPr="007D1C78">
        <w:rPr>
          <w:color w:val="000000" w:themeColor="text1"/>
        </w:rPr>
        <w:t>）封孔</w:t>
      </w:r>
      <w:r w:rsidRPr="007D1C78">
        <w:rPr>
          <w:color w:val="000000" w:themeColor="text1"/>
        </w:rPr>
        <w:t xml:space="preserve"> </w:t>
      </w:r>
    </w:p>
    <w:p w:rsidR="009453C3" w:rsidRDefault="009453C3" w:rsidP="00103633">
      <w:pPr>
        <w:ind w:firstLine="480"/>
        <w:rPr>
          <w:color w:val="000000" w:themeColor="text1"/>
        </w:rPr>
      </w:pPr>
      <w:r w:rsidRPr="009453C3">
        <w:rPr>
          <w:rFonts w:hint="eastAsia"/>
          <w:color w:val="000000" w:themeColor="text1"/>
        </w:rPr>
        <w:t>封孔要按封孔通知书和封孔设计书进行。用标号为</w:t>
      </w:r>
      <w:r w:rsidRPr="009453C3">
        <w:rPr>
          <w:rFonts w:hint="eastAsia"/>
          <w:color w:val="000000" w:themeColor="text1"/>
        </w:rPr>
        <w:t>32.5</w:t>
      </w:r>
      <w:r w:rsidRPr="009453C3">
        <w:rPr>
          <w:rFonts w:hint="eastAsia"/>
          <w:color w:val="000000" w:themeColor="text1"/>
        </w:rPr>
        <w:t>号以上未过期水泥进行全孔封闭，采用水灰为</w:t>
      </w:r>
      <w:r w:rsidRPr="009453C3">
        <w:rPr>
          <w:rFonts w:hint="eastAsia"/>
          <w:color w:val="000000" w:themeColor="text1"/>
        </w:rPr>
        <w:t>0.7</w:t>
      </w:r>
      <w:r w:rsidRPr="009453C3">
        <w:rPr>
          <w:rFonts w:hint="eastAsia"/>
          <w:color w:val="000000" w:themeColor="text1"/>
        </w:rPr>
        <w:t>，封孔方法采用钻具下至封孔位置，然后用水泥浆泵送法。封孔结束后要在封孔地段透孔检查，保证封孔质量。钻孔结束后要在孔口埋设永久性标志桩。</w:t>
      </w:r>
    </w:p>
    <w:p w:rsidR="0098647F" w:rsidRPr="007D1C78" w:rsidRDefault="00FE6184" w:rsidP="00103633">
      <w:pPr>
        <w:ind w:firstLine="480"/>
        <w:rPr>
          <w:color w:val="000000" w:themeColor="text1"/>
        </w:rPr>
      </w:pPr>
      <w:r w:rsidRPr="007D1C78">
        <w:rPr>
          <w:color w:val="000000" w:themeColor="text1"/>
        </w:rPr>
        <w:t>（</w:t>
      </w:r>
      <w:r w:rsidRPr="007D1C78">
        <w:rPr>
          <w:color w:val="000000" w:themeColor="text1"/>
        </w:rPr>
        <w:t>8</w:t>
      </w:r>
      <w:r w:rsidRPr="007D1C78">
        <w:rPr>
          <w:color w:val="000000" w:themeColor="text1"/>
        </w:rPr>
        <w:t>）环境保护</w:t>
      </w:r>
      <w:r w:rsidRPr="007D1C78">
        <w:rPr>
          <w:color w:val="000000" w:themeColor="text1"/>
        </w:rPr>
        <w:t xml:space="preserve"> </w:t>
      </w:r>
    </w:p>
    <w:p w:rsidR="005F474E" w:rsidRPr="005F474E" w:rsidRDefault="005F474E" w:rsidP="005F474E">
      <w:pPr>
        <w:ind w:firstLine="480"/>
        <w:rPr>
          <w:color w:val="000000" w:themeColor="text1"/>
        </w:rPr>
      </w:pPr>
      <w:r w:rsidRPr="005F474E">
        <w:rPr>
          <w:rFonts w:hint="eastAsia"/>
          <w:color w:val="000000" w:themeColor="text1"/>
        </w:rPr>
        <w:t>依据现场地形条件进行分区布置，以减小环境影响和安全文明施工为原则，严格控制场地平整使用土地面积。</w:t>
      </w:r>
    </w:p>
    <w:p w:rsidR="005F474E" w:rsidRPr="005F474E" w:rsidRDefault="005F474E" w:rsidP="005F474E">
      <w:pPr>
        <w:ind w:firstLine="480"/>
        <w:rPr>
          <w:color w:val="000000" w:themeColor="text1"/>
        </w:rPr>
      </w:pPr>
      <w:r w:rsidRPr="005F474E">
        <w:rPr>
          <w:rFonts w:hint="eastAsia"/>
          <w:color w:val="000000" w:themeColor="text1"/>
        </w:rPr>
        <w:t>岩心棚及材料库、备用管材物资堆场、值班休息房、油料堆场、废弃物资及垃圾场、工地厕所场地等附属设备设施场地，在最大限度减少环境扰动的前提下，依地形分区平整场地，地面铺设防渗土工布隔离。。</w:t>
      </w:r>
    </w:p>
    <w:p w:rsidR="005F474E" w:rsidRPr="005F474E" w:rsidRDefault="005F474E" w:rsidP="005F474E">
      <w:pPr>
        <w:ind w:firstLine="480"/>
        <w:rPr>
          <w:color w:val="000000" w:themeColor="text1"/>
        </w:rPr>
      </w:pPr>
      <w:r w:rsidRPr="005F474E">
        <w:rPr>
          <w:rFonts w:hint="eastAsia"/>
          <w:color w:val="000000" w:themeColor="text1"/>
        </w:rPr>
        <w:t>钻探施工技术工艺应先进合理，切合勘查施工要求，确保钻进效率高，符合质量优，节能减排，安全环保的要求。</w:t>
      </w:r>
    </w:p>
    <w:p w:rsidR="005F474E" w:rsidRPr="005F474E" w:rsidRDefault="005F474E" w:rsidP="005F474E">
      <w:pPr>
        <w:ind w:firstLine="480"/>
        <w:rPr>
          <w:color w:val="000000" w:themeColor="text1"/>
        </w:rPr>
      </w:pPr>
      <w:r w:rsidRPr="005F474E">
        <w:rPr>
          <w:rFonts w:hint="eastAsia"/>
          <w:color w:val="000000" w:themeColor="text1"/>
        </w:rPr>
        <w:t>钻探施工中出现孔内浆液较严重漏失或涌水现象，必须及时采用环保堵漏材料或下入套管等方法进行封堵，防止钻井液对地下水环境造成污染。</w:t>
      </w:r>
    </w:p>
    <w:p w:rsidR="005F474E" w:rsidRPr="005F474E" w:rsidRDefault="005F474E" w:rsidP="005F474E">
      <w:pPr>
        <w:ind w:firstLine="480"/>
        <w:rPr>
          <w:color w:val="000000" w:themeColor="text1"/>
        </w:rPr>
      </w:pPr>
      <w:r w:rsidRPr="005F474E">
        <w:rPr>
          <w:rFonts w:hint="eastAsia"/>
          <w:color w:val="000000" w:themeColor="text1"/>
        </w:rPr>
        <w:t>钻探工程施工时，尽量采用有机塑料桶等大型容器代替施工泥浆坑、蓄水池；采用封闭式铁槽进行泥浆循环。</w:t>
      </w:r>
    </w:p>
    <w:p w:rsidR="005F474E" w:rsidRPr="005F474E" w:rsidRDefault="005F474E" w:rsidP="005F474E">
      <w:pPr>
        <w:ind w:firstLine="480"/>
        <w:rPr>
          <w:color w:val="000000" w:themeColor="text1"/>
        </w:rPr>
      </w:pPr>
      <w:r w:rsidRPr="005F474E">
        <w:rPr>
          <w:rFonts w:hint="eastAsia"/>
          <w:color w:val="000000" w:themeColor="text1"/>
        </w:rPr>
        <w:t>钻探工程施工完毕后，将废泥浆、废水、废渣、废油料等集中固化后拉运至指定垃圾处理站统一处理。</w:t>
      </w:r>
    </w:p>
    <w:p w:rsidR="0098647F" w:rsidRPr="007D1C78" w:rsidRDefault="005F474E" w:rsidP="005F474E">
      <w:pPr>
        <w:ind w:firstLine="480"/>
        <w:rPr>
          <w:color w:val="000000" w:themeColor="text1"/>
        </w:rPr>
      </w:pPr>
      <w:r w:rsidRPr="005F474E">
        <w:rPr>
          <w:rFonts w:hint="eastAsia"/>
          <w:color w:val="000000" w:themeColor="text1"/>
        </w:rPr>
        <w:t>钻探施工后及时做好封孔工作，必须进行场</w:t>
      </w:r>
      <w:r>
        <w:rPr>
          <w:rFonts w:hint="eastAsia"/>
          <w:color w:val="000000" w:themeColor="text1"/>
        </w:rPr>
        <w:t>地平整恢复，尽量恢复为原始地貌。存档保留施工前、中、后影像资料</w:t>
      </w:r>
      <w:r w:rsidR="00FE6184" w:rsidRPr="007D1C78">
        <w:rPr>
          <w:color w:val="000000" w:themeColor="text1"/>
        </w:rPr>
        <w:t>。</w:t>
      </w:r>
    </w:p>
    <w:p w:rsidR="0098647F" w:rsidRDefault="00FE6184">
      <w:pPr>
        <w:pStyle w:val="2"/>
      </w:pPr>
      <w:bookmarkStart w:id="764" w:name="_Toc587"/>
      <w:bookmarkStart w:id="765" w:name="_Toc132377541"/>
      <w:bookmarkEnd w:id="760"/>
      <w:bookmarkEnd w:id="761"/>
      <w:bookmarkEnd w:id="762"/>
      <w:bookmarkEnd w:id="763"/>
      <w:r>
        <w:rPr>
          <w:rFonts w:hint="eastAsia"/>
        </w:rPr>
        <w:t>3</w:t>
      </w:r>
      <w:r>
        <w:rPr>
          <w:rFonts w:hint="eastAsia"/>
        </w:rPr>
        <w:t>、施工工期及进度要求</w:t>
      </w:r>
      <w:bookmarkEnd w:id="764"/>
      <w:bookmarkEnd w:id="765"/>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66" w:name="_Toc132377542"/>
      <w:r>
        <w:rPr>
          <w:rFonts w:hint="eastAsia"/>
        </w:rPr>
        <w:t>4</w:t>
      </w:r>
      <w:r>
        <w:rPr>
          <w:rFonts w:hint="eastAsia"/>
        </w:rPr>
        <w:t>、安全施工要求</w:t>
      </w:r>
      <w:bookmarkEnd w:id="766"/>
    </w:p>
    <w:p w:rsidR="0098647F" w:rsidRDefault="00FE6184" w:rsidP="00103633">
      <w:pPr>
        <w:ind w:firstLine="480"/>
      </w:pPr>
      <w:bookmarkStart w:id="767" w:name="_Toc217894097"/>
      <w:bookmarkStart w:id="768" w:name="_Toc223867346"/>
      <w:bookmarkStart w:id="769"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Pr>
          <w:rFonts w:hint="eastAsia"/>
        </w:rPr>
        <w:tab/>
        <w:t xml:space="preserve"> 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67"/>
    <w:bookmarkEnd w:id="768"/>
    <w:bookmarkEnd w:id="769"/>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70" w:name="_Toc20591"/>
      <w:bookmarkStart w:id="771" w:name="_Toc1642"/>
      <w:bookmarkStart w:id="772" w:name="_Toc20790"/>
      <w:bookmarkStart w:id="773" w:name="_Toc16691"/>
      <w:bookmarkStart w:id="774" w:name="_Toc18456"/>
      <w:bookmarkStart w:id="775"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76" w:name="_Toc5153"/>
      <w:bookmarkStart w:id="777" w:name="_Toc132377543"/>
      <w:r>
        <w:rPr>
          <w:rFonts w:hint="eastAsia"/>
        </w:rPr>
        <w:t>第五章</w:t>
      </w:r>
      <w:r>
        <w:rPr>
          <w:rFonts w:hint="eastAsia"/>
        </w:rPr>
        <w:t xml:space="preserve">  </w:t>
      </w:r>
      <w:r>
        <w:rPr>
          <w:rFonts w:hint="eastAsia"/>
        </w:rPr>
        <w:t>投标文件格式</w:t>
      </w:r>
      <w:bookmarkEnd w:id="745"/>
      <w:bookmarkEnd w:id="746"/>
      <w:bookmarkEnd w:id="747"/>
      <w:bookmarkEnd w:id="748"/>
      <w:bookmarkEnd w:id="749"/>
      <w:bookmarkEnd w:id="750"/>
      <w:bookmarkEnd w:id="751"/>
      <w:bookmarkEnd w:id="752"/>
      <w:bookmarkEnd w:id="770"/>
      <w:bookmarkEnd w:id="771"/>
      <w:bookmarkEnd w:id="772"/>
      <w:bookmarkEnd w:id="773"/>
      <w:bookmarkEnd w:id="774"/>
      <w:bookmarkEnd w:id="775"/>
      <w:bookmarkEnd w:id="776"/>
      <w:bookmarkEnd w:id="777"/>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法人代表授权委托书</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四、资格审查材料</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五、投标报价</w:t>
      </w:r>
    </w:p>
    <w:p w:rsidR="0098647F" w:rsidRDefault="00867BE7">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8" w:name="_Toc15356"/>
    </w:p>
    <w:p w:rsidR="0098647F" w:rsidRDefault="00FE6184">
      <w:pPr>
        <w:spacing w:line="500" w:lineRule="exact"/>
        <w:ind w:firstLineChars="0" w:firstLine="0"/>
        <w:jc w:val="center"/>
        <w:rPr>
          <w:rFonts w:ascii="仿宋" w:hAnsi="仿宋" w:cs="仿宋"/>
          <w:sz w:val="28"/>
          <w:szCs w:val="28"/>
        </w:rPr>
      </w:pPr>
      <w:bookmarkStart w:id="779" w:name="_Toc5122"/>
      <w:r>
        <w:rPr>
          <w:rFonts w:ascii="仿宋" w:hAnsi="仿宋" w:cs="仿宋" w:hint="eastAsia"/>
          <w:b/>
          <w:bCs/>
          <w:sz w:val="32"/>
          <w:szCs w:val="32"/>
        </w:rPr>
        <w:t>一、投标函及投标函附录</w:t>
      </w:r>
      <w:bookmarkEnd w:id="778"/>
      <w:bookmarkEnd w:id="779"/>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sidR="00C71596">
        <w:rPr>
          <w:rFonts w:hint="eastAsia"/>
        </w:rPr>
        <w:t>0-200</w:t>
      </w:r>
      <w:r>
        <w:rPr>
          <w:rFonts w:hint="eastAsia"/>
        </w:rPr>
        <w:t>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sidRPr="00F30A11">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2"/>
              <w:rPr>
                <w:rFonts w:hint="default"/>
              </w:rPr>
            </w:pPr>
            <w:r>
              <w:t>序</w:t>
            </w:r>
            <w:r>
              <w:t xml:space="preserve"> </w:t>
            </w:r>
            <w:r>
              <w:t>号</w:t>
            </w:r>
          </w:p>
        </w:tc>
        <w:tc>
          <w:tcPr>
            <w:tcW w:w="3886" w:type="dxa"/>
            <w:vAlign w:val="center"/>
          </w:tcPr>
          <w:p w:rsidR="0098647F" w:rsidRDefault="00FE6184">
            <w:pPr>
              <w:pStyle w:val="af2"/>
              <w:rPr>
                <w:rFonts w:hint="default"/>
              </w:rPr>
            </w:pPr>
            <w:r>
              <w:t>条款内容</w:t>
            </w:r>
          </w:p>
        </w:tc>
        <w:tc>
          <w:tcPr>
            <w:tcW w:w="2551" w:type="dxa"/>
            <w:vAlign w:val="center"/>
          </w:tcPr>
          <w:p w:rsidR="0098647F" w:rsidRDefault="00FE6184">
            <w:pPr>
              <w:pStyle w:val="af2"/>
              <w:rPr>
                <w:rFonts w:hint="default"/>
              </w:rPr>
            </w:pPr>
            <w:r>
              <w:t>约定内容</w:t>
            </w:r>
          </w:p>
        </w:tc>
        <w:tc>
          <w:tcPr>
            <w:tcW w:w="1666" w:type="dxa"/>
            <w:vAlign w:val="center"/>
          </w:tcPr>
          <w:p w:rsidR="0098647F" w:rsidRDefault="00FE6184">
            <w:pPr>
              <w:pStyle w:val="af2"/>
              <w:rPr>
                <w:rFonts w:hint="default"/>
              </w:rPr>
            </w:pPr>
            <w:r>
              <w:t>备注</w:t>
            </w:r>
          </w:p>
        </w:tc>
      </w:tr>
      <w:tr w:rsidR="0098647F">
        <w:trPr>
          <w:trHeight w:val="567"/>
        </w:trPr>
        <w:tc>
          <w:tcPr>
            <w:tcW w:w="900" w:type="dxa"/>
            <w:vAlign w:val="center"/>
          </w:tcPr>
          <w:p w:rsidR="0098647F" w:rsidRDefault="00FE6184">
            <w:pPr>
              <w:pStyle w:val="af2"/>
              <w:rPr>
                <w:rFonts w:hint="default"/>
              </w:rPr>
            </w:pPr>
            <w:r>
              <w:t>1</w:t>
            </w:r>
          </w:p>
        </w:tc>
        <w:tc>
          <w:tcPr>
            <w:tcW w:w="3886" w:type="dxa"/>
            <w:vAlign w:val="center"/>
          </w:tcPr>
          <w:p w:rsidR="0098647F" w:rsidRDefault="00FE6184">
            <w:pPr>
              <w:pStyle w:val="af2"/>
              <w:rPr>
                <w:rFonts w:hint="default"/>
              </w:rPr>
            </w:pPr>
            <w:r>
              <w:t>项目负责人</w:t>
            </w:r>
          </w:p>
        </w:tc>
        <w:tc>
          <w:tcPr>
            <w:tcW w:w="2551" w:type="dxa"/>
            <w:vAlign w:val="center"/>
          </w:tcPr>
          <w:p w:rsidR="0098647F" w:rsidRDefault="00FE6184">
            <w:pPr>
              <w:pStyle w:val="af2"/>
              <w:rPr>
                <w:rFonts w:hint="default"/>
              </w:rPr>
            </w:pPr>
            <w:r>
              <w:t>姓名：</w:t>
            </w:r>
            <w:r>
              <w:t xml:space="preserve">          </w:t>
            </w: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FE6184">
            <w:pPr>
              <w:pStyle w:val="af2"/>
              <w:rPr>
                <w:rFonts w:hint="default"/>
              </w:rPr>
            </w:pPr>
            <w:r>
              <w:t>2</w:t>
            </w:r>
          </w:p>
        </w:tc>
        <w:tc>
          <w:tcPr>
            <w:tcW w:w="3886" w:type="dxa"/>
            <w:vAlign w:val="center"/>
          </w:tcPr>
          <w:p w:rsidR="0098647F" w:rsidRDefault="00FE6184">
            <w:pPr>
              <w:pStyle w:val="af2"/>
              <w:rPr>
                <w:rFonts w:hint="default"/>
              </w:rPr>
            </w:pPr>
            <w:r>
              <w:t>工期</w:t>
            </w: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FE6184">
            <w:pPr>
              <w:pStyle w:val="af2"/>
              <w:rPr>
                <w:rFonts w:hint="default"/>
              </w:rPr>
            </w:pPr>
            <w:r>
              <w:t>3</w:t>
            </w:r>
          </w:p>
        </w:tc>
        <w:tc>
          <w:tcPr>
            <w:tcW w:w="3886" w:type="dxa"/>
            <w:vAlign w:val="center"/>
          </w:tcPr>
          <w:p w:rsidR="0098647F" w:rsidRDefault="00FE6184">
            <w:pPr>
              <w:pStyle w:val="af2"/>
              <w:rPr>
                <w:rFonts w:hint="default"/>
              </w:rPr>
            </w:pPr>
            <w:r>
              <w:t>质量标准</w:t>
            </w: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FE6184">
            <w:pPr>
              <w:pStyle w:val="af2"/>
              <w:rPr>
                <w:rFonts w:hint="default"/>
              </w:rPr>
            </w:pPr>
            <w:r>
              <w:t>……</w:t>
            </w:r>
          </w:p>
        </w:tc>
        <w:tc>
          <w:tcPr>
            <w:tcW w:w="3886" w:type="dxa"/>
            <w:vAlign w:val="center"/>
          </w:tcPr>
          <w:p w:rsidR="0098647F" w:rsidRDefault="00FE6184">
            <w:pPr>
              <w:pStyle w:val="af2"/>
              <w:rPr>
                <w:rFonts w:hint="default"/>
              </w:rPr>
            </w:pPr>
            <w:r>
              <w:t>……</w:t>
            </w: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567"/>
        </w:trPr>
        <w:tc>
          <w:tcPr>
            <w:tcW w:w="900" w:type="dxa"/>
            <w:vAlign w:val="center"/>
          </w:tcPr>
          <w:p w:rsidR="0098647F" w:rsidRDefault="0098647F">
            <w:pPr>
              <w:pStyle w:val="af2"/>
              <w:rPr>
                <w:rFonts w:hint="default"/>
              </w:rPr>
            </w:pPr>
          </w:p>
        </w:tc>
        <w:tc>
          <w:tcPr>
            <w:tcW w:w="3886" w:type="dxa"/>
            <w:vAlign w:val="center"/>
          </w:tcPr>
          <w:p w:rsidR="0098647F" w:rsidRDefault="0098647F">
            <w:pPr>
              <w:pStyle w:val="af2"/>
              <w:rPr>
                <w:rFonts w:hint="default"/>
              </w:rPr>
            </w:pPr>
          </w:p>
        </w:tc>
        <w:tc>
          <w:tcPr>
            <w:tcW w:w="2551" w:type="dxa"/>
            <w:vAlign w:val="center"/>
          </w:tcPr>
          <w:p w:rsidR="0098647F" w:rsidRDefault="0098647F">
            <w:pPr>
              <w:pStyle w:val="af2"/>
              <w:rPr>
                <w:rFonts w:hint="default"/>
              </w:rPr>
            </w:pPr>
          </w:p>
        </w:tc>
        <w:tc>
          <w:tcPr>
            <w:tcW w:w="1666" w:type="dxa"/>
            <w:vAlign w:val="center"/>
          </w:tcPr>
          <w:p w:rsidR="0098647F" w:rsidRDefault="0098647F">
            <w:pPr>
              <w:pStyle w:val="af2"/>
              <w:rPr>
                <w:rFonts w:hint="default"/>
              </w:rPr>
            </w:pPr>
          </w:p>
        </w:tc>
      </w:tr>
      <w:tr w:rsidR="0098647F">
        <w:trPr>
          <w:trHeight w:val="788"/>
        </w:trPr>
        <w:tc>
          <w:tcPr>
            <w:tcW w:w="9003" w:type="dxa"/>
            <w:gridSpan w:val="4"/>
            <w:vAlign w:val="center"/>
          </w:tcPr>
          <w:p w:rsidR="0098647F" w:rsidRDefault="00FE6184">
            <w:pPr>
              <w:pStyle w:val="af2"/>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19"/>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80" w:name="_Toc3495"/>
      <w:bookmarkStart w:id="781" w:name="_Toc3672"/>
      <w:bookmarkStart w:id="782" w:name="_Toc257902067"/>
      <w:bookmarkStart w:id="783" w:name="_Toc14622"/>
      <w:bookmarkStart w:id="784" w:name="_Toc27707"/>
      <w:bookmarkStart w:id="785" w:name="_Toc324423586"/>
      <w:bookmarkStart w:id="786" w:name="_Toc19691"/>
      <w:r>
        <w:rPr>
          <w:rFonts w:ascii="仿宋" w:hAnsi="仿宋" w:cs="仿宋" w:hint="eastAsia"/>
          <w:b/>
          <w:bCs/>
          <w:sz w:val="30"/>
          <w:szCs w:val="30"/>
        </w:rPr>
        <w:t>二、法定代表人身份证明</w:t>
      </w:r>
      <w:bookmarkEnd w:id="780"/>
      <w:bookmarkEnd w:id="781"/>
      <w:bookmarkEnd w:id="782"/>
      <w:bookmarkEnd w:id="783"/>
      <w:bookmarkEnd w:id="784"/>
      <w:bookmarkEnd w:id="785"/>
      <w:bookmarkEnd w:id="786"/>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87"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87"/>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0E27BB">
      <w:pPr>
        <w:pStyle w:val="a6"/>
        <w:spacing w:before="0" w:line="500" w:lineRule="exact"/>
        <w:ind w:firstLineChars="0" w:firstLine="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6"/>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63169E"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mso-width-relative:page;mso-height-relative:page"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7544AF" w:rsidRDefault="007544AF"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63169E"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mso-width-relative:page;mso-height-relative:page"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7544AF" w:rsidRDefault="007544AF"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6"/>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1669"/>
        <w:gridCol w:w="1237"/>
        <w:gridCol w:w="1389"/>
      </w:tblGrid>
      <w:tr w:rsidR="0098647F">
        <w:trPr>
          <w:cantSplit/>
          <w:trHeight w:val="621"/>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98647F">
        <w:trPr>
          <w:cantSplit/>
          <w:trHeight w:val="747"/>
          <w:jc w:val="center"/>
        </w:trPr>
        <w:tc>
          <w:tcPr>
            <w:tcW w:w="1580" w:type="dxa"/>
            <w:vMerge w:val="restart"/>
            <w:vAlign w:val="center"/>
          </w:tcPr>
          <w:p w:rsidR="0098647F" w:rsidRDefault="00FE6184">
            <w:pPr>
              <w:ind w:firstLineChars="0" w:firstLine="0"/>
              <w:rPr>
                <w:rFonts w:ascii="仿宋" w:hAnsi="仿宋" w:cs="仿宋"/>
                <w:b/>
                <w:bCs/>
              </w:rPr>
            </w:pPr>
            <w:r>
              <w:rPr>
                <w:rFonts w:ascii="仿宋" w:hAnsi="仿宋" w:cs="仿宋" w:hint="eastAsia"/>
                <w:b/>
                <w:bCs/>
              </w:rPr>
              <w:t>投标报价</w:t>
            </w:r>
          </w:p>
        </w:tc>
        <w:tc>
          <w:tcPr>
            <w:tcW w:w="2449" w:type="dxa"/>
            <w:gridSpan w:val="2"/>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孔深(m)</w:t>
            </w:r>
          </w:p>
        </w:tc>
        <w:tc>
          <w:tcPr>
            <w:tcW w:w="5291" w:type="dxa"/>
            <w:gridSpan w:val="4"/>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98647F">
        <w:trPr>
          <w:cantSplit/>
          <w:trHeight w:val="747"/>
          <w:jc w:val="center"/>
        </w:trPr>
        <w:tc>
          <w:tcPr>
            <w:tcW w:w="1580" w:type="dxa"/>
            <w:vMerge/>
            <w:vAlign w:val="center"/>
          </w:tcPr>
          <w:p w:rsidR="0098647F" w:rsidRDefault="0098647F">
            <w:pPr>
              <w:ind w:firstLineChars="0" w:firstLine="0"/>
              <w:rPr>
                <w:rFonts w:ascii="仿宋" w:hAnsi="仿宋" w:cs="仿宋"/>
              </w:rPr>
            </w:pPr>
          </w:p>
        </w:tc>
        <w:tc>
          <w:tcPr>
            <w:tcW w:w="2449" w:type="dxa"/>
            <w:gridSpan w:val="2"/>
            <w:vAlign w:val="center"/>
          </w:tcPr>
          <w:p w:rsidR="0098647F" w:rsidRDefault="00713900">
            <w:pPr>
              <w:spacing w:line="540" w:lineRule="exact"/>
              <w:ind w:firstLineChars="0" w:firstLine="0"/>
              <w:jc w:val="center"/>
              <w:rPr>
                <w:rFonts w:ascii="仿宋" w:hAnsi="仿宋" w:cs="仿宋"/>
                <w:b/>
                <w:bCs/>
              </w:rPr>
            </w:pPr>
            <w:r>
              <w:rPr>
                <w:rFonts w:ascii="仿宋" w:hAnsi="仿宋" w:cs="仿宋"/>
                <w:b/>
                <w:bCs/>
                <w:szCs w:val="24"/>
              </w:rPr>
              <w:t>120-500</w:t>
            </w:r>
          </w:p>
        </w:tc>
        <w:tc>
          <w:tcPr>
            <w:tcW w:w="5291" w:type="dxa"/>
            <w:gridSpan w:val="4"/>
            <w:vAlign w:val="center"/>
          </w:tcPr>
          <w:p w:rsidR="0098647F" w:rsidRDefault="0098647F">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6"/>
            <w:vAlign w:val="center"/>
          </w:tcPr>
          <w:p w:rsidR="0098647F" w:rsidRDefault="00FE6184" w:rsidP="00B76A7B">
            <w:pPr>
              <w:ind w:firstLineChars="0" w:firstLine="0"/>
              <w:rPr>
                <w:rFonts w:ascii="仿宋" w:hAnsi="仿宋" w:cs="仿宋"/>
                <w:b/>
                <w:bCs/>
              </w:rPr>
            </w:pPr>
            <w:r>
              <w:rPr>
                <w:rFonts w:ascii="仿宋" w:hAnsi="仿宋" w:cs="仿宋" w:hint="eastAsia"/>
                <w:b/>
                <w:bCs/>
              </w:rPr>
              <w:t>竣工时间：202</w:t>
            </w:r>
            <w:r w:rsidR="008472A8">
              <w:rPr>
                <w:rFonts w:ascii="仿宋" w:hAnsi="仿宋" w:cs="仿宋"/>
                <w:b/>
                <w:bCs/>
              </w:rPr>
              <w:t>4</w:t>
            </w:r>
            <w:r>
              <w:rPr>
                <w:rFonts w:ascii="仿宋" w:hAnsi="仿宋" w:cs="仿宋" w:hint="eastAsia"/>
                <w:b/>
                <w:bCs/>
              </w:rPr>
              <w:t>年</w:t>
            </w:r>
            <w:r w:rsidR="0005723E">
              <w:rPr>
                <w:rFonts w:ascii="仿宋" w:hAnsi="仿宋" w:cs="仿宋"/>
                <w:b/>
                <w:bCs/>
              </w:rPr>
              <w:t>12</w:t>
            </w:r>
            <w:r>
              <w:rPr>
                <w:rFonts w:ascii="仿宋" w:hAnsi="仿宋" w:cs="仿宋" w:hint="eastAsia"/>
                <w:b/>
                <w:bCs/>
              </w:rPr>
              <w:t>月</w:t>
            </w:r>
            <w:r w:rsidR="0090729D">
              <w:rPr>
                <w:rFonts w:ascii="仿宋" w:hAnsi="仿宋" w:cs="仿宋" w:hint="eastAsia"/>
                <w:b/>
                <w:bCs/>
              </w:rPr>
              <w:t>3</w:t>
            </w:r>
            <w:r w:rsidR="0005723E">
              <w:rPr>
                <w:rFonts w:ascii="仿宋" w:hAnsi="仿宋" w:cs="仿宋"/>
                <w:b/>
                <w:bCs/>
              </w:rPr>
              <w:t>1</w:t>
            </w:r>
            <w:r>
              <w:rPr>
                <w:rFonts w:ascii="仿宋" w:hAnsi="仿宋" w:cs="仿宋" w:hint="eastAsia"/>
                <w:b/>
                <w:bCs/>
              </w:rPr>
              <w:t>日前</w:t>
            </w:r>
            <w:r w:rsidR="00B76A7B">
              <w:rPr>
                <w:rFonts w:ascii="仿宋" w:hAnsi="仿宋" w:cs="仿宋" w:hint="eastAsia"/>
                <w:b/>
                <w:bCs/>
              </w:rPr>
              <w:t>，</w:t>
            </w:r>
            <w:r w:rsidR="00B76A7B" w:rsidRPr="00B76A7B">
              <w:rPr>
                <w:rFonts w:ascii="仿宋" w:hAnsi="仿宋" w:cs="仿宋"/>
                <w:b/>
                <w:bCs/>
              </w:rPr>
              <w:t>如有不可抗力因素，工期顺延。</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vAlign w:val="center"/>
          </w:tcPr>
          <w:p w:rsidR="0098647F" w:rsidRDefault="0098647F">
            <w:pPr>
              <w:ind w:firstLineChars="0" w:firstLine="0"/>
              <w:jc w:val="center"/>
              <w:rPr>
                <w:rFonts w:ascii="仿宋" w:hAnsi="仿宋" w:cs="仿宋"/>
                <w:b/>
                <w:bCs/>
              </w:rPr>
            </w:pPr>
          </w:p>
        </w:tc>
        <w:tc>
          <w:tcPr>
            <w:tcW w:w="1237" w:type="dxa"/>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最高投标限价（含税价）：单价不超过元</w:t>
            </w:r>
            <w:r w:rsidR="008472A8">
              <w:rPr>
                <w:rFonts w:ascii="仿宋" w:hAnsi="仿宋" w:cs="仿宋"/>
                <w:b/>
                <w:bCs/>
              </w:rPr>
              <w:t>1</w:t>
            </w:r>
            <w:r w:rsidR="00713900">
              <w:rPr>
                <w:rFonts w:ascii="仿宋" w:hAnsi="仿宋" w:cs="仿宋"/>
                <w:b/>
                <w:bCs/>
              </w:rPr>
              <w:t>0</w:t>
            </w:r>
            <w:r w:rsidR="004D64CF">
              <w:rPr>
                <w:rFonts w:ascii="仿宋" w:hAnsi="仿宋" w:cs="仿宋"/>
                <w:b/>
                <w:bCs/>
              </w:rPr>
              <w:t>5</w:t>
            </w:r>
            <w:r w:rsidR="008472A8">
              <w:rPr>
                <w:rFonts w:ascii="仿宋" w:hAnsi="仿宋" w:cs="仿宋"/>
                <w:b/>
                <w:bCs/>
              </w:rPr>
              <w:t>0</w:t>
            </w:r>
            <w:r>
              <w:rPr>
                <w:rFonts w:ascii="仿宋" w:hAnsi="仿宋" w:cs="仿宋" w:hint="eastAsia"/>
                <w:b/>
                <w:bCs/>
              </w:rPr>
              <w:t>/m。</w:t>
            </w:r>
          </w:p>
          <w:p w:rsidR="0098647F" w:rsidRDefault="00FE6184">
            <w:pPr>
              <w:ind w:firstLineChars="0" w:firstLine="0"/>
              <w:rPr>
                <w:rFonts w:ascii="仿宋" w:hAnsi="仿宋" w:cs="仿宋"/>
                <w:b/>
                <w:bCs/>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036992" w:rsidRDefault="00036992">
      <w:pPr>
        <w:pStyle w:val="2"/>
        <w:spacing w:before="340" w:after="330" w:line="500" w:lineRule="exact"/>
        <w:jc w:val="center"/>
        <w:rPr>
          <w:rFonts w:ascii="仿宋" w:hAnsi="仿宋" w:cs="仿宋"/>
          <w:sz w:val="30"/>
          <w:szCs w:val="30"/>
        </w:rPr>
        <w:sectPr w:rsidR="00036992">
          <w:headerReference w:type="default" r:id="rId20"/>
          <w:footerReference w:type="default" r:id="rId21"/>
          <w:pgSz w:w="11906" w:h="16838"/>
          <w:pgMar w:top="1304" w:right="1304" w:bottom="1304" w:left="1304" w:header="851" w:footer="992" w:gutter="0"/>
          <w:cols w:space="720"/>
          <w:docGrid w:type="lines" w:linePitch="321"/>
        </w:sectPr>
      </w:pPr>
      <w:bookmarkStart w:id="788" w:name="_Toc324423593"/>
      <w:bookmarkStart w:id="789" w:name="_Toc30952"/>
      <w:bookmarkStart w:id="790" w:name="_Toc12788"/>
      <w:bookmarkStart w:id="791" w:name="_Toc17735"/>
      <w:bookmarkStart w:id="792" w:name="_Toc7708"/>
      <w:bookmarkStart w:id="793" w:name="_Toc24350"/>
      <w:bookmarkStart w:id="794" w:name="_Toc324423592"/>
      <w:bookmarkStart w:id="795" w:name="_Toc257902073"/>
      <w:bookmarkStart w:id="796" w:name="_Toc12604"/>
    </w:p>
    <w:p w:rsidR="0098647F" w:rsidRDefault="00331F84"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8"/>
      <w:bookmarkEnd w:id="789"/>
      <w:bookmarkEnd w:id="790"/>
      <w:bookmarkEnd w:id="791"/>
      <w:bookmarkEnd w:id="792"/>
      <w:bookmarkEnd w:id="793"/>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2"/>
              <w:rPr>
                <w:rFonts w:hint="default"/>
              </w:rPr>
            </w:pPr>
            <w:r>
              <w:t>项目名称</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项目所在地</w:t>
            </w:r>
          </w:p>
        </w:tc>
        <w:tc>
          <w:tcPr>
            <w:tcW w:w="5789" w:type="dxa"/>
          </w:tcPr>
          <w:p w:rsidR="0098647F" w:rsidRDefault="0098647F">
            <w:pPr>
              <w:pStyle w:val="af2"/>
              <w:rPr>
                <w:rFonts w:hint="default"/>
              </w:rPr>
            </w:pPr>
          </w:p>
        </w:tc>
      </w:tr>
      <w:tr w:rsidR="0098647F">
        <w:trPr>
          <w:trHeight w:val="655"/>
        </w:trPr>
        <w:tc>
          <w:tcPr>
            <w:tcW w:w="3826" w:type="dxa"/>
            <w:vAlign w:val="center"/>
          </w:tcPr>
          <w:p w:rsidR="0098647F" w:rsidRDefault="00FE6184">
            <w:pPr>
              <w:pStyle w:val="af2"/>
              <w:rPr>
                <w:rFonts w:hint="default"/>
              </w:rPr>
            </w:pPr>
            <w:r>
              <w:t>甲方名称</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甲方地址</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甲方电话</w:t>
            </w:r>
          </w:p>
        </w:tc>
        <w:tc>
          <w:tcPr>
            <w:tcW w:w="5789" w:type="dxa"/>
          </w:tcPr>
          <w:p w:rsidR="0098647F" w:rsidRDefault="0098647F">
            <w:pPr>
              <w:pStyle w:val="af2"/>
              <w:rPr>
                <w:rFonts w:hint="default"/>
              </w:rPr>
            </w:pPr>
          </w:p>
        </w:tc>
      </w:tr>
      <w:tr w:rsidR="0098647F">
        <w:trPr>
          <w:trHeight w:val="655"/>
        </w:trPr>
        <w:tc>
          <w:tcPr>
            <w:tcW w:w="3826" w:type="dxa"/>
            <w:vAlign w:val="center"/>
          </w:tcPr>
          <w:p w:rsidR="0098647F" w:rsidRDefault="00FE6184">
            <w:pPr>
              <w:pStyle w:val="af2"/>
              <w:rPr>
                <w:rFonts w:hint="default"/>
              </w:rPr>
            </w:pPr>
            <w:r>
              <w:t>签约合同价</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开工日期</w:t>
            </w:r>
          </w:p>
        </w:tc>
        <w:tc>
          <w:tcPr>
            <w:tcW w:w="5789" w:type="dxa"/>
          </w:tcPr>
          <w:p w:rsidR="0098647F" w:rsidRDefault="0098647F">
            <w:pPr>
              <w:pStyle w:val="af2"/>
              <w:rPr>
                <w:rFonts w:hint="default"/>
              </w:rPr>
            </w:pPr>
          </w:p>
        </w:tc>
      </w:tr>
      <w:tr w:rsidR="0098647F">
        <w:trPr>
          <w:trHeight w:val="655"/>
        </w:trPr>
        <w:tc>
          <w:tcPr>
            <w:tcW w:w="3826" w:type="dxa"/>
            <w:vAlign w:val="center"/>
          </w:tcPr>
          <w:p w:rsidR="0098647F" w:rsidRDefault="00FE6184">
            <w:pPr>
              <w:pStyle w:val="af2"/>
              <w:rPr>
                <w:rFonts w:hint="default"/>
              </w:rPr>
            </w:pPr>
            <w:r>
              <w:t>计划竣工日期</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承担的工作</w:t>
            </w:r>
          </w:p>
        </w:tc>
        <w:tc>
          <w:tcPr>
            <w:tcW w:w="5789" w:type="dxa"/>
          </w:tcPr>
          <w:p w:rsidR="0098647F" w:rsidRDefault="0098647F">
            <w:pPr>
              <w:pStyle w:val="af2"/>
              <w:rPr>
                <w:rFonts w:hint="default"/>
              </w:rPr>
            </w:pPr>
          </w:p>
        </w:tc>
      </w:tr>
      <w:tr w:rsidR="0098647F">
        <w:trPr>
          <w:trHeight w:val="656"/>
        </w:trPr>
        <w:tc>
          <w:tcPr>
            <w:tcW w:w="3826" w:type="dxa"/>
            <w:vAlign w:val="center"/>
          </w:tcPr>
          <w:p w:rsidR="0098647F" w:rsidRDefault="00FE6184">
            <w:pPr>
              <w:pStyle w:val="af2"/>
              <w:rPr>
                <w:rFonts w:hint="default"/>
              </w:rPr>
            </w:pPr>
            <w:r>
              <w:t>工程质量</w:t>
            </w:r>
          </w:p>
        </w:tc>
        <w:tc>
          <w:tcPr>
            <w:tcW w:w="5789" w:type="dxa"/>
          </w:tcPr>
          <w:p w:rsidR="0098647F" w:rsidRDefault="0098647F">
            <w:pPr>
              <w:pStyle w:val="af2"/>
              <w:rPr>
                <w:rFonts w:hint="default"/>
              </w:rPr>
            </w:pPr>
          </w:p>
        </w:tc>
      </w:tr>
      <w:tr w:rsidR="0098647F">
        <w:trPr>
          <w:trHeight w:val="655"/>
        </w:trPr>
        <w:tc>
          <w:tcPr>
            <w:tcW w:w="3826" w:type="dxa"/>
            <w:vAlign w:val="center"/>
          </w:tcPr>
          <w:p w:rsidR="0098647F" w:rsidRDefault="00FE6184">
            <w:pPr>
              <w:pStyle w:val="af2"/>
              <w:rPr>
                <w:rFonts w:hint="default"/>
              </w:rPr>
            </w:pPr>
            <w:r>
              <w:t>项目负责人</w:t>
            </w:r>
          </w:p>
        </w:tc>
        <w:tc>
          <w:tcPr>
            <w:tcW w:w="5789" w:type="dxa"/>
          </w:tcPr>
          <w:p w:rsidR="0098647F" w:rsidRDefault="0098647F">
            <w:pPr>
              <w:pStyle w:val="af2"/>
              <w:rPr>
                <w:rFonts w:hint="default"/>
              </w:rPr>
            </w:pPr>
          </w:p>
        </w:tc>
      </w:tr>
      <w:tr w:rsidR="0098647F">
        <w:trPr>
          <w:trHeight w:val="908"/>
        </w:trPr>
        <w:tc>
          <w:tcPr>
            <w:tcW w:w="3826" w:type="dxa"/>
            <w:vAlign w:val="center"/>
          </w:tcPr>
          <w:p w:rsidR="0098647F" w:rsidRDefault="00FE6184">
            <w:pPr>
              <w:pStyle w:val="af2"/>
              <w:rPr>
                <w:rFonts w:hint="default"/>
              </w:rPr>
            </w:pPr>
            <w:r>
              <w:t>项目描述</w:t>
            </w:r>
          </w:p>
        </w:tc>
        <w:tc>
          <w:tcPr>
            <w:tcW w:w="5789" w:type="dxa"/>
          </w:tcPr>
          <w:p w:rsidR="0098647F" w:rsidRDefault="0098647F">
            <w:pPr>
              <w:pStyle w:val="af2"/>
              <w:rPr>
                <w:rFonts w:hint="default"/>
              </w:rPr>
            </w:pPr>
          </w:p>
        </w:tc>
      </w:tr>
      <w:tr w:rsidR="0098647F">
        <w:trPr>
          <w:trHeight w:val="739"/>
        </w:trPr>
        <w:tc>
          <w:tcPr>
            <w:tcW w:w="3826" w:type="dxa"/>
            <w:vAlign w:val="center"/>
          </w:tcPr>
          <w:p w:rsidR="0098647F" w:rsidRDefault="00FE6184">
            <w:pPr>
              <w:pStyle w:val="af2"/>
              <w:rPr>
                <w:rFonts w:hint="default"/>
              </w:rPr>
            </w:pPr>
            <w:r>
              <w:t>备注</w:t>
            </w:r>
          </w:p>
        </w:tc>
        <w:tc>
          <w:tcPr>
            <w:tcW w:w="5789" w:type="dxa"/>
          </w:tcPr>
          <w:p w:rsidR="0098647F" w:rsidRDefault="0098647F">
            <w:pPr>
              <w:pStyle w:val="af2"/>
              <w:rPr>
                <w:rFonts w:hint="default"/>
              </w:rPr>
            </w:pPr>
          </w:p>
        </w:tc>
      </w:tr>
    </w:tbl>
    <w:p w:rsidR="0098647F" w:rsidRDefault="0098647F" w:rsidP="00103633">
      <w:pPr>
        <w:ind w:firstLine="480"/>
        <w:rPr>
          <w:rFonts w:ascii="仿宋" w:hAnsi="仿宋" w:cs="仿宋"/>
        </w:rPr>
      </w:pPr>
    </w:p>
    <w:p w:rsidR="006F41B8" w:rsidRDefault="00FE6184" w:rsidP="0098647F">
      <w:pPr>
        <w:ind w:firstLine="480"/>
        <w:sectPr w:rsidR="006F41B8">
          <w:pgSz w:w="11906" w:h="16838"/>
          <w:pgMar w:top="1304" w:right="1304" w:bottom="1304" w:left="1304" w:header="851" w:footer="992" w:gutter="0"/>
          <w:cols w:space="720"/>
          <w:docGrid w:type="lines" w:linePitch="321"/>
        </w:sectPr>
      </w:pPr>
      <w:r>
        <w:rPr>
          <w:rFonts w:hint="eastAsia"/>
        </w:rPr>
        <w:t>注：需提供合同原件的扫描件</w:t>
      </w:r>
      <w:bookmarkEnd w:id="794"/>
      <w:bookmarkEnd w:id="795"/>
      <w:bookmarkEnd w:id="796"/>
    </w:p>
    <w:p w:rsidR="006F41B8"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七、安全生产保障措施</w:t>
      </w:r>
    </w:p>
    <w:p w:rsidR="006F41B8" w:rsidRDefault="006F41B8" w:rsidP="006F41B8">
      <w:pPr>
        <w:ind w:firstLine="480"/>
      </w:pPr>
      <w:r>
        <w:br w:type="page"/>
      </w:r>
    </w:p>
    <w:p w:rsidR="0098647F"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八、</w:t>
      </w:r>
      <w:r w:rsidR="008472A8">
        <w:rPr>
          <w:rFonts w:ascii="仿宋" w:hAnsi="仿宋" w:cs="仿宋" w:hint="eastAsia"/>
          <w:b/>
          <w:bCs/>
          <w:sz w:val="30"/>
          <w:szCs w:val="30"/>
        </w:rPr>
        <w:t>安全生产许可证</w:t>
      </w:r>
    </w:p>
    <w:sectPr w:rsidR="0098647F" w:rsidRPr="005B00CC">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9E" w:rsidRDefault="0063169E">
      <w:pPr>
        <w:spacing w:line="240" w:lineRule="auto"/>
        <w:ind w:firstLine="480"/>
      </w:pPr>
      <w:r>
        <w:separator/>
      </w:r>
    </w:p>
  </w:endnote>
  <w:endnote w:type="continuationSeparator" w:id="0">
    <w:p w:rsidR="0063169E" w:rsidRDefault="0063169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AF17D9">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pPr>
      <w:pStyle w:val="aa"/>
      <w:pBdr>
        <w:top w:val="none" w:sz="0" w:space="1" w:color="auto"/>
      </w:pBdr>
      <w:ind w:firstLineChars="0" w:firstLine="0"/>
      <w:rPr>
        <w:bdr w:val="single" w:sz="4" w:space="0" w:color="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AF17D9">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63169E" w:rsidP="00AF17D9">
    <w:pPr>
      <w:pStyle w:val="aa"/>
      <w:tabs>
        <w:tab w:val="clear" w:pos="4153"/>
        <w:tab w:val="center" w:pos="4649"/>
      </w:tabs>
      <w:ind w:firstLineChars="0" w:firstLine="0"/>
    </w:pPr>
    <w:r>
      <w:pict>
        <v:rect id="_x0000_s2054" style="position:absolute;margin-left:0;margin-top:0;width:9.05pt;height:12.95pt;z-index:251655168;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filled="f" stroked="f">
          <v:textbox style="mso-fit-shape-to-text:t" inset="0,0,0,0">
            <w:txbxContent>
              <w:p w:rsidR="007544AF" w:rsidRDefault="007544AF" w:rsidP="00103633">
                <w:pPr>
                  <w:ind w:firstLine="480"/>
                </w:pPr>
              </w:p>
            </w:txbxContent>
          </v:textbox>
          <w10:wrap anchorx="margin"/>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024982"/>
      <w:docPartObj>
        <w:docPartGallery w:val="Page Numbers (Bottom of Page)"/>
        <w:docPartUnique/>
      </w:docPartObj>
    </w:sdtPr>
    <w:sdtContent>
      <w:p w:rsidR="007544AF" w:rsidRDefault="00650E2E" w:rsidP="00650E2E">
        <w:pPr>
          <w:pStyle w:val="aa"/>
          <w:ind w:firstLine="360"/>
          <w:jc w:val="center"/>
          <w:rPr>
            <w:rFonts w:hint="eastAsia"/>
          </w:rPr>
        </w:pPr>
        <w:r>
          <w:fldChar w:fldCharType="begin"/>
        </w:r>
        <w:r>
          <w:instrText>PAGE   \* MERGEFORMAT</w:instrText>
        </w:r>
        <w:r>
          <w:fldChar w:fldCharType="separate"/>
        </w:r>
        <w:r w:rsidR="00DB7015" w:rsidRPr="00DB7015">
          <w:rPr>
            <w:noProof/>
            <w:lang w:val="zh-CN"/>
          </w:rPr>
          <w:t>2</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63169E" w:rsidP="00650E2E">
    <w:pPr>
      <w:pStyle w:val="aa"/>
      <w:tabs>
        <w:tab w:val="clear" w:pos="4153"/>
        <w:tab w:val="center" w:pos="4649"/>
      </w:tabs>
      <w:ind w:firstLineChars="0" w:firstLine="0"/>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rsidR="007544AF" w:rsidRDefault="007544AF" w:rsidP="00103633">
                <w:pPr>
                  <w:pStyle w:val="aa"/>
                  <w:ind w:firstLine="360"/>
                </w:pPr>
                <w:r>
                  <w:fldChar w:fldCharType="begin"/>
                </w:r>
                <w:r>
                  <w:instrText xml:space="preserve"> PAGE  \* MERGEFORMAT </w:instrText>
                </w:r>
                <w:r>
                  <w:fldChar w:fldCharType="separate"/>
                </w:r>
                <w:r w:rsidR="00DB7015">
                  <w:rPr>
                    <w:noProof/>
                  </w:rPr>
                  <w:t>22</w:t>
                </w:r>
                <w:r>
                  <w:fldChar w:fldCharType="end"/>
                </w:r>
              </w:p>
            </w:txbxContent>
          </v:textbox>
          <w10:wrap anchorx="margin"/>
        </v:shape>
      </w:pict>
    </w:r>
    <w:r>
      <w:pict>
        <v:rect id="_x0000_s2050" style="position:absolute;margin-left:0;margin-top:0;width:9.05pt;height:12.95pt;z-index:251656192;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7544AF" w:rsidRDefault="007544AF" w:rsidP="00103633">
                <w:pPr>
                  <w:ind w:firstLine="480"/>
                </w:pPr>
              </w:p>
            </w:txbxContent>
          </v:textbox>
          <w10:wrap anchorx="margin"/>
        </v:rect>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63169E"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7544AF" w:rsidRDefault="007544AF" w:rsidP="00103633">
                <w:pPr>
                  <w:pStyle w:val="aa"/>
                  <w:ind w:firstLine="360"/>
                </w:pPr>
                <w:r>
                  <w:fldChar w:fldCharType="begin"/>
                </w:r>
                <w:r>
                  <w:instrText xml:space="preserve"> PAGE  \* MERGEFORMAT </w:instrText>
                </w:r>
                <w:r>
                  <w:fldChar w:fldCharType="separate"/>
                </w:r>
                <w:r w:rsidR="00DB7015">
                  <w:rPr>
                    <w:noProof/>
                  </w:rPr>
                  <w:t>29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9E" w:rsidRDefault="0063169E">
      <w:pPr>
        <w:ind w:firstLine="480"/>
      </w:pPr>
      <w:r>
        <w:separator/>
      </w:r>
    </w:p>
  </w:footnote>
  <w:footnote w:type="continuationSeparator" w:id="0">
    <w:p w:rsidR="0063169E" w:rsidRDefault="0063169E">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AF17D9">
    <w:pPr>
      <w:pStyle w:val="a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pPr>
      <w:pStyle w:val="af0"/>
      <w:ind w:firstLineChars="0" w:firstLine="0"/>
      <w:rPr>
        <w:rFonts w:ascii="宋体" w:hAnsi="宋体"/>
        <w:spacing w:val="-10"/>
      </w:rPr>
    </w:pPr>
    <w:r>
      <w:rPr>
        <w:rFonts w:ascii="宋体" w:hAnsi="宋体" w:hint="eastAsia"/>
        <w:bC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AF17D9">
    <w:pPr>
      <w:pStyle w:val="ac"/>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103633">
    <w:pPr>
      <w:pStyle w:val="ac"/>
      <w:pBdr>
        <w:bottom w:val="none" w:sz="0" w:space="1" w:color="auto"/>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AF" w:rsidRDefault="007544AF" w:rsidP="00103633">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B6A8"/>
    <w:multiLevelType w:val="singleLevel"/>
    <w:tmpl w:val="58E4B6A8"/>
    <w:lvl w:ilvl="0">
      <w:start w:val="1"/>
      <w:numFmt w:val="chineseCounting"/>
      <w:suff w:val="nothing"/>
      <w:lvlText w:val="%1、"/>
      <w:lvlJc w:val="left"/>
      <w:pPr>
        <w:ind w:left="-140"/>
      </w:pPr>
    </w:lvl>
  </w:abstractNum>
  <w:abstractNum w:abstractNumId="1" w15:restartNumberingAfterBreak="0">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420"/>
  <w:drawingGridVerticalSpacing w:val="156"/>
  <w:noPunctuationKerning/>
  <w:characterSpacingControl w:val="compressPunctuation"/>
  <w:savePreviewPicture/>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2205D"/>
    <w:rsid w:val="00036992"/>
    <w:rsid w:val="00053552"/>
    <w:rsid w:val="0005723E"/>
    <w:rsid w:val="00062109"/>
    <w:rsid w:val="00067D2E"/>
    <w:rsid w:val="0007783E"/>
    <w:rsid w:val="000A18B4"/>
    <w:rsid w:val="000C4838"/>
    <w:rsid w:val="000D57C3"/>
    <w:rsid w:val="000D76D0"/>
    <w:rsid w:val="000E27BB"/>
    <w:rsid w:val="00103633"/>
    <w:rsid w:val="001132A4"/>
    <w:rsid w:val="00161AC5"/>
    <w:rsid w:val="00163B2A"/>
    <w:rsid w:val="001705C0"/>
    <w:rsid w:val="0017388E"/>
    <w:rsid w:val="001C0F56"/>
    <w:rsid w:val="001C1EDB"/>
    <w:rsid w:val="001C7989"/>
    <w:rsid w:val="001E749A"/>
    <w:rsid w:val="002136DA"/>
    <w:rsid w:val="002312B6"/>
    <w:rsid w:val="00260B70"/>
    <w:rsid w:val="002622AD"/>
    <w:rsid w:val="002B0A08"/>
    <w:rsid w:val="002B4F2B"/>
    <w:rsid w:val="002E71FD"/>
    <w:rsid w:val="002F2EFC"/>
    <w:rsid w:val="00331B59"/>
    <w:rsid w:val="00331F84"/>
    <w:rsid w:val="00332F27"/>
    <w:rsid w:val="00335B56"/>
    <w:rsid w:val="003A787B"/>
    <w:rsid w:val="003C11B8"/>
    <w:rsid w:val="003D0028"/>
    <w:rsid w:val="003D0641"/>
    <w:rsid w:val="003D0B86"/>
    <w:rsid w:val="00416125"/>
    <w:rsid w:val="004175E9"/>
    <w:rsid w:val="00420D54"/>
    <w:rsid w:val="0044138B"/>
    <w:rsid w:val="00441B7B"/>
    <w:rsid w:val="004508F7"/>
    <w:rsid w:val="00451B28"/>
    <w:rsid w:val="00463559"/>
    <w:rsid w:val="00495AFC"/>
    <w:rsid w:val="004A7EB8"/>
    <w:rsid w:val="004B6757"/>
    <w:rsid w:val="004D02CC"/>
    <w:rsid w:val="004D64CF"/>
    <w:rsid w:val="004E5EA7"/>
    <w:rsid w:val="004F1BA5"/>
    <w:rsid w:val="00500B49"/>
    <w:rsid w:val="005054A0"/>
    <w:rsid w:val="00513208"/>
    <w:rsid w:val="00527B69"/>
    <w:rsid w:val="0053025B"/>
    <w:rsid w:val="0055189A"/>
    <w:rsid w:val="00574162"/>
    <w:rsid w:val="00597826"/>
    <w:rsid w:val="005B00CC"/>
    <w:rsid w:val="005E4F03"/>
    <w:rsid w:val="005F474E"/>
    <w:rsid w:val="00600A34"/>
    <w:rsid w:val="0060459A"/>
    <w:rsid w:val="00622FAA"/>
    <w:rsid w:val="00626EE5"/>
    <w:rsid w:val="0063169E"/>
    <w:rsid w:val="00646935"/>
    <w:rsid w:val="00650E2E"/>
    <w:rsid w:val="0066177E"/>
    <w:rsid w:val="006652F4"/>
    <w:rsid w:val="006801E6"/>
    <w:rsid w:val="00692752"/>
    <w:rsid w:val="00695473"/>
    <w:rsid w:val="00696C24"/>
    <w:rsid w:val="006A0BC9"/>
    <w:rsid w:val="006B27EA"/>
    <w:rsid w:val="006C0258"/>
    <w:rsid w:val="006F298C"/>
    <w:rsid w:val="006F41B8"/>
    <w:rsid w:val="007135D9"/>
    <w:rsid w:val="00713900"/>
    <w:rsid w:val="00731242"/>
    <w:rsid w:val="00733CF3"/>
    <w:rsid w:val="00741529"/>
    <w:rsid w:val="007544AF"/>
    <w:rsid w:val="007558C8"/>
    <w:rsid w:val="00776A09"/>
    <w:rsid w:val="00783829"/>
    <w:rsid w:val="00784C3B"/>
    <w:rsid w:val="007923EA"/>
    <w:rsid w:val="007B4A41"/>
    <w:rsid w:val="007C3DA1"/>
    <w:rsid w:val="007D1C78"/>
    <w:rsid w:val="007F3EA6"/>
    <w:rsid w:val="00816656"/>
    <w:rsid w:val="00821633"/>
    <w:rsid w:val="00826986"/>
    <w:rsid w:val="00836DA0"/>
    <w:rsid w:val="008472A8"/>
    <w:rsid w:val="0085571F"/>
    <w:rsid w:val="00867BE7"/>
    <w:rsid w:val="0089694D"/>
    <w:rsid w:val="008C184B"/>
    <w:rsid w:val="008C25D0"/>
    <w:rsid w:val="008D51E0"/>
    <w:rsid w:val="008D7515"/>
    <w:rsid w:val="008E172C"/>
    <w:rsid w:val="008E53EE"/>
    <w:rsid w:val="00901997"/>
    <w:rsid w:val="0090729D"/>
    <w:rsid w:val="009107D8"/>
    <w:rsid w:val="00925207"/>
    <w:rsid w:val="009453C3"/>
    <w:rsid w:val="009537CD"/>
    <w:rsid w:val="00961608"/>
    <w:rsid w:val="00964CCA"/>
    <w:rsid w:val="0096510F"/>
    <w:rsid w:val="009816FF"/>
    <w:rsid w:val="0098647F"/>
    <w:rsid w:val="00993CF8"/>
    <w:rsid w:val="009A1153"/>
    <w:rsid w:val="009D6005"/>
    <w:rsid w:val="00A201CE"/>
    <w:rsid w:val="00A205C8"/>
    <w:rsid w:val="00A33AE0"/>
    <w:rsid w:val="00A500E9"/>
    <w:rsid w:val="00A5153F"/>
    <w:rsid w:val="00A54265"/>
    <w:rsid w:val="00A54B4B"/>
    <w:rsid w:val="00A63546"/>
    <w:rsid w:val="00A72680"/>
    <w:rsid w:val="00A83669"/>
    <w:rsid w:val="00A85271"/>
    <w:rsid w:val="00AB0092"/>
    <w:rsid w:val="00AF17D9"/>
    <w:rsid w:val="00B15B93"/>
    <w:rsid w:val="00B21616"/>
    <w:rsid w:val="00B30197"/>
    <w:rsid w:val="00B43333"/>
    <w:rsid w:val="00B76A7B"/>
    <w:rsid w:val="00BB20E6"/>
    <w:rsid w:val="00BB600A"/>
    <w:rsid w:val="00BC4C4D"/>
    <w:rsid w:val="00BE48AD"/>
    <w:rsid w:val="00BF78A3"/>
    <w:rsid w:val="00C71596"/>
    <w:rsid w:val="00C82E3F"/>
    <w:rsid w:val="00CB0B88"/>
    <w:rsid w:val="00CC47D8"/>
    <w:rsid w:val="00CD5A87"/>
    <w:rsid w:val="00CF76B0"/>
    <w:rsid w:val="00D22845"/>
    <w:rsid w:val="00D24974"/>
    <w:rsid w:val="00D341C1"/>
    <w:rsid w:val="00D358C5"/>
    <w:rsid w:val="00D434EB"/>
    <w:rsid w:val="00D5738D"/>
    <w:rsid w:val="00D57B69"/>
    <w:rsid w:val="00D61B1C"/>
    <w:rsid w:val="00D90FA0"/>
    <w:rsid w:val="00D93F4F"/>
    <w:rsid w:val="00D96387"/>
    <w:rsid w:val="00DB3135"/>
    <w:rsid w:val="00DB65A8"/>
    <w:rsid w:val="00DB7015"/>
    <w:rsid w:val="00DD0424"/>
    <w:rsid w:val="00DE008F"/>
    <w:rsid w:val="00DE048D"/>
    <w:rsid w:val="00DF602E"/>
    <w:rsid w:val="00E03AED"/>
    <w:rsid w:val="00E1785E"/>
    <w:rsid w:val="00E41B37"/>
    <w:rsid w:val="00E45D02"/>
    <w:rsid w:val="00E61281"/>
    <w:rsid w:val="00E612E8"/>
    <w:rsid w:val="00E62B49"/>
    <w:rsid w:val="00E63AF2"/>
    <w:rsid w:val="00E76930"/>
    <w:rsid w:val="00E81F4C"/>
    <w:rsid w:val="00EA4DA3"/>
    <w:rsid w:val="00EC0162"/>
    <w:rsid w:val="00EC1ADC"/>
    <w:rsid w:val="00EC3CFA"/>
    <w:rsid w:val="00F0223F"/>
    <w:rsid w:val="00F21D93"/>
    <w:rsid w:val="00F30664"/>
    <w:rsid w:val="00F30A11"/>
    <w:rsid w:val="00F35528"/>
    <w:rsid w:val="00F35694"/>
    <w:rsid w:val="00F36277"/>
    <w:rsid w:val="00F40D82"/>
    <w:rsid w:val="00F67E95"/>
    <w:rsid w:val="00FA6DE5"/>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4870DCCC"/>
  <w15:docId w15:val="{BBE7FF18-E933-4BB1-90DC-E09C65A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643"/>
    </w:pPr>
    <w:rPr>
      <w:rFonts w:eastAsia="仿宋"/>
      <w:kern w:val="2"/>
      <w:sz w:val="24"/>
      <w:szCs w:val="22"/>
    </w:rPr>
  </w:style>
  <w:style w:type="paragraph" w:styleId="1">
    <w:name w:val="heading 1"/>
    <w:basedOn w:val="a"/>
    <w:next w:val="a"/>
    <w:qFormat/>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pPr>
      <w:keepNext/>
      <w:keepLines/>
      <w:ind w:firstLineChars="0" w:firstLine="0"/>
      <w:outlineLvl w:val="1"/>
    </w:pPr>
    <w:rPr>
      <w:b/>
      <w:bCs/>
      <w:sz w:val="28"/>
      <w:szCs w:val="32"/>
    </w:rPr>
  </w:style>
  <w:style w:type="paragraph" w:styleId="3">
    <w:name w:val="heading 3"/>
    <w:basedOn w:val="a"/>
    <w:next w:val="a"/>
    <w:uiPriority w:val="99"/>
    <w:qFormat/>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a5"/>
    <w:qFormat/>
    <w:rPr>
      <w:rFonts w:ascii="宋体"/>
      <w:sz w:val="18"/>
      <w:szCs w:val="18"/>
    </w:rPr>
  </w:style>
  <w:style w:type="paragraph" w:styleId="a6">
    <w:name w:val="toa heading"/>
    <w:basedOn w:val="a"/>
    <w:next w:val="a"/>
    <w:qFormat/>
    <w:pPr>
      <w:spacing w:before="120"/>
    </w:pPr>
    <w:rPr>
      <w:rFonts w:ascii="Arial" w:hAnsi="Arial"/>
      <w:szCs w:val="20"/>
    </w:rPr>
  </w:style>
  <w:style w:type="paragraph" w:styleId="a7">
    <w:name w:val="annotation text"/>
    <w:basedOn w:val="a"/>
    <w:link w:val="a8"/>
    <w:qFormat/>
  </w:style>
  <w:style w:type="paragraph" w:styleId="a9">
    <w:name w:val="Body Text Indent"/>
    <w:basedOn w:val="a"/>
    <w:next w:val="a"/>
    <w:qFormat/>
    <w:pPr>
      <w:spacing w:after="120"/>
      <w:ind w:leftChars="200" w:left="420"/>
    </w:pPr>
    <w:rPr>
      <w:szCs w:val="24"/>
    </w:rPr>
  </w:style>
  <w:style w:type="paragraph" w:styleId="aa">
    <w:name w:val="footer"/>
    <w:basedOn w:val="a"/>
    <w:link w:val="ab"/>
    <w:uiPriority w:val="99"/>
    <w:qFormat/>
    <w:pPr>
      <w:tabs>
        <w:tab w:val="center" w:pos="4153"/>
        <w:tab w:val="right" w:pos="8306"/>
      </w:tabs>
      <w:snapToGrid w:val="0"/>
    </w:pPr>
    <w:rPr>
      <w:kern w:val="0"/>
      <w:sz w:val="18"/>
      <w:szCs w:val="18"/>
    </w:rPr>
  </w:style>
  <w:style w:type="paragraph" w:styleId="ac">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d">
    <w:name w:val="Title"/>
    <w:basedOn w:val="a"/>
    <w:next w:val="a"/>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9"/>
    <w:qFormat/>
    <w:pPr>
      <w:ind w:firstLine="420"/>
    </w:p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qFormat/>
    <w:rPr>
      <w:color w:val="0000FF"/>
      <w:u w:val="single"/>
    </w:rPr>
  </w:style>
  <w:style w:type="paragraph" w:customStyle="1" w:styleId="af0">
    <w:name w:val="正文文字"/>
    <w:basedOn w:val="a"/>
    <w:qFormat/>
    <w:pPr>
      <w:spacing w:line="480" w:lineRule="exact"/>
      <w:ind w:firstLine="200"/>
    </w:pPr>
    <w:rPr>
      <w:sz w:val="28"/>
      <w:szCs w:val="24"/>
    </w:rPr>
  </w:style>
  <w:style w:type="paragraph" w:customStyle="1" w:styleId="Style7">
    <w:name w:val="_Style 7"/>
    <w:basedOn w:val="1"/>
    <w:next w:val="a"/>
    <w:uiPriority w:val="39"/>
    <w:qFormat/>
    <w:pPr>
      <w:outlineLvl w:val="9"/>
    </w:pPr>
    <w:rPr>
      <w:rFonts w:ascii="Calibri" w:hAnsi="Calibri" w:cs="Calibri"/>
    </w:rPr>
  </w:style>
  <w:style w:type="paragraph" w:customStyle="1" w:styleId="af1">
    <w:name w:val="报告正文"/>
    <w:basedOn w:val="a"/>
    <w:qFormat/>
    <w:pPr>
      <w:suppressAutoHyphens/>
      <w:spacing w:line="360" w:lineRule="atLeast"/>
      <w:ind w:firstLine="480"/>
    </w:pPr>
    <w:rPr>
      <w:szCs w:val="24"/>
    </w:rPr>
  </w:style>
  <w:style w:type="paragraph" w:customStyle="1" w:styleId="11">
    <w:name w:val="正文1"/>
    <w:basedOn w:val="Normal"/>
    <w:qFormat/>
    <w:rPr>
      <w:rFonts w:ascii="Times New Roman" w:eastAsia="Times New Roman" w:hAnsi="Times New Roman"/>
      <w:szCs w:val="20"/>
    </w:rPr>
  </w:style>
  <w:style w:type="paragraph" w:customStyle="1" w:styleId="Normal">
    <w:name w:val="[Normal]"/>
    <w:qFormat/>
    <w:pPr>
      <w:widowControl w:val="0"/>
    </w:pPr>
    <w:rPr>
      <w:rFonts w:ascii="宋体" w:hAnsi="宋体"/>
      <w:sz w:val="24"/>
      <w:szCs w:val="22"/>
      <w:lang w:val="zh-CN"/>
    </w:rPr>
  </w:style>
  <w:style w:type="paragraph" w:customStyle="1" w:styleId="22">
    <w:name w:val="纯文本2"/>
    <w:basedOn w:val="11"/>
    <w:qFormat/>
    <w:rPr>
      <w:rFonts w:ascii="宋体" w:hAnsi="宋体"/>
    </w:rPr>
  </w:style>
  <w:style w:type="paragraph" w:customStyle="1" w:styleId="12">
    <w:name w:val="页眉1"/>
    <w:basedOn w:val="11"/>
    <w:qFormat/>
    <w:pPr>
      <w:pBdr>
        <w:bottom w:val="single" w:sz="6" w:space="1" w:color="auto"/>
      </w:pBdr>
      <w:tabs>
        <w:tab w:val="center" w:pos="4153"/>
        <w:tab w:val="right" w:pos="8306"/>
      </w:tabs>
      <w:jc w:val="center"/>
    </w:pPr>
    <w:rPr>
      <w:sz w:val="18"/>
    </w:rPr>
  </w:style>
  <w:style w:type="character" w:customStyle="1" w:styleId="font41">
    <w:name w:val="font41"/>
    <w:basedOn w:val="a0"/>
    <w:qFormat/>
    <w:rPr>
      <w:rFonts w:ascii="Arial" w:hAnsi="Arial" w:cs="Arial"/>
      <w:b/>
      <w:color w:val="000000"/>
      <w:sz w:val="21"/>
      <w:szCs w:val="21"/>
      <w:u w:val="none"/>
    </w:rPr>
  </w:style>
  <w:style w:type="character" w:customStyle="1" w:styleId="font11">
    <w:name w:val="font11"/>
    <w:basedOn w:val="a0"/>
    <w:qFormat/>
    <w:rPr>
      <w:rFonts w:ascii="仿宋" w:eastAsia="仿宋" w:hAnsi="仿宋" w:cs="仿宋" w:hint="eastAsia"/>
      <w:b/>
      <w:color w:val="000000"/>
      <w:sz w:val="21"/>
      <w:szCs w:val="21"/>
      <w:u w:val="single"/>
    </w:rPr>
  </w:style>
  <w:style w:type="character" w:customStyle="1" w:styleId="font21">
    <w:name w:val="font21"/>
    <w:basedOn w:val="a0"/>
    <w:qFormat/>
    <w:rPr>
      <w:rFonts w:ascii="仿宋" w:eastAsia="仿宋" w:hAnsi="仿宋" w:cs="仿宋" w:hint="eastAsia"/>
      <w:b/>
      <w:color w:val="000000"/>
      <w:sz w:val="21"/>
      <w:szCs w:val="21"/>
      <w:u w:val="none"/>
    </w:rPr>
  </w:style>
  <w:style w:type="character" w:customStyle="1" w:styleId="a8">
    <w:name w:val="批注文字 字符"/>
    <w:basedOn w:val="a0"/>
    <w:link w:val="a7"/>
    <w:rPr>
      <w:rFonts w:ascii="Times New Roman" w:eastAsia="宋体" w:hAnsi="Times New Roman" w:cs="Times New Roman"/>
      <w:kern w:val="2"/>
      <w:sz w:val="21"/>
      <w:szCs w:val="22"/>
    </w:rPr>
  </w:style>
  <w:style w:type="character" w:customStyle="1" w:styleId="a5">
    <w:name w:val="文档结构图 字符"/>
    <w:basedOn w:val="a0"/>
    <w:link w:val="a4"/>
    <w:qFormat/>
    <w:rPr>
      <w:rFonts w:ascii="宋体" w:eastAsia="宋体" w:hAnsi="Times New Roman" w:cs="Times New Roman"/>
      <w:kern w:val="2"/>
      <w:sz w:val="18"/>
      <w:szCs w:val="18"/>
    </w:rPr>
  </w:style>
  <w:style w:type="paragraph" w:customStyle="1" w:styleId="af2">
    <w:name w:val="表格内容"/>
    <w:basedOn w:val="a"/>
    <w:next w:val="a"/>
    <w:pPr>
      <w:spacing w:line="240" w:lineRule="auto"/>
      <w:ind w:firstLineChars="0" w:firstLine="0"/>
      <w:jc w:val="center"/>
    </w:pPr>
    <w:rPr>
      <w:rFonts w:hint="eastAsia"/>
      <w:bCs/>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b">
    <w:name w:val="页脚 字符"/>
    <w:basedOn w:val="a0"/>
    <w:link w:val="aa"/>
    <w:uiPriority w:val="99"/>
    <w:rsid w:val="00650E2E"/>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zwz-a@163.com"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91FAE-0E42-408B-8CAE-545E3F3D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2150</Words>
  <Characters>12261</Characters>
  <Application>Microsoft Office Word</Application>
  <DocSecurity>0</DocSecurity>
  <Lines>102</Lines>
  <Paragraphs>28</Paragraphs>
  <ScaleCrop>false</ScaleCrop>
  <Company>内蒙古自治区第十地质矿产勘查开发院</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134</cp:revision>
  <cp:lastPrinted>2023-08-28T02:28:00Z</cp:lastPrinted>
  <dcterms:created xsi:type="dcterms:W3CDTF">2021-02-20T07:34:00Z</dcterms:created>
  <dcterms:modified xsi:type="dcterms:W3CDTF">2023-08-28T02:28:00Z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